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BC" w:rsidRDefault="00DE23BC" w:rsidP="00DE23BC">
      <w:pPr>
        <w:spacing w:after="0"/>
        <w:jc w:val="center"/>
        <w:rPr>
          <w:rFonts w:ascii="Times New Roman" w:eastAsia="Times New Roman" w:hAnsi="Times New Roman" w:cs="Times New Roman"/>
          <w:b/>
          <w:bCs/>
          <w:sz w:val="24"/>
          <w:szCs w:val="24"/>
        </w:rPr>
      </w:pPr>
    </w:p>
    <w:p w:rsidR="00DE23BC" w:rsidRPr="00340C75" w:rsidRDefault="00DE23BC" w:rsidP="00DE23BC">
      <w:pPr>
        <w:spacing w:after="0"/>
        <w:jc w:val="center"/>
        <w:rPr>
          <w:rFonts w:ascii="Times New Roman" w:eastAsia="Times New Roman" w:hAnsi="Times New Roman" w:cs="Times New Roman"/>
          <w:b/>
          <w:bCs/>
          <w:sz w:val="24"/>
          <w:szCs w:val="24"/>
        </w:rPr>
      </w:pPr>
      <w:r w:rsidRPr="00340C75">
        <w:rPr>
          <w:rFonts w:ascii="Times New Roman" w:eastAsia="Times New Roman" w:hAnsi="Times New Roman" w:cs="Times New Roman"/>
          <w:b/>
          <w:bCs/>
          <w:sz w:val="24"/>
          <w:szCs w:val="24"/>
        </w:rPr>
        <w:t xml:space="preserve">Dr.V.S.KRISHNA GOVT.DEGREE COLLEGE (A), VISAKHAPATNAM                                                                                                                                                                                                                                                                                     (NAAC </w:t>
      </w:r>
      <w:r>
        <w:rPr>
          <w:rFonts w:ascii="Times New Roman" w:eastAsia="Times New Roman" w:hAnsi="Times New Roman" w:cs="Times New Roman"/>
          <w:b/>
          <w:bCs/>
          <w:sz w:val="24"/>
          <w:szCs w:val="24"/>
        </w:rPr>
        <w:t>Re-</w:t>
      </w:r>
      <w:r w:rsidRPr="00340C75">
        <w:rPr>
          <w:rFonts w:ascii="Times New Roman" w:eastAsia="Times New Roman" w:hAnsi="Times New Roman" w:cs="Times New Roman"/>
          <w:b/>
          <w:bCs/>
          <w:sz w:val="24"/>
          <w:szCs w:val="24"/>
        </w:rPr>
        <w:t xml:space="preserve">Accredited </w:t>
      </w:r>
      <w:r>
        <w:rPr>
          <w:rFonts w:ascii="Times New Roman" w:eastAsia="Times New Roman" w:hAnsi="Times New Roman" w:cs="Times New Roman"/>
          <w:b/>
          <w:bCs/>
          <w:sz w:val="24"/>
          <w:szCs w:val="24"/>
        </w:rPr>
        <w:t>A</w:t>
      </w:r>
      <w:r w:rsidRPr="00340C75">
        <w:rPr>
          <w:rFonts w:ascii="Times New Roman" w:eastAsia="Times New Roman" w:hAnsi="Times New Roman" w:cs="Times New Roman"/>
          <w:b/>
          <w:bCs/>
          <w:sz w:val="24"/>
          <w:szCs w:val="24"/>
        </w:rPr>
        <w:t xml:space="preserve"> Grade Institution)</w:t>
      </w:r>
    </w:p>
    <w:p w:rsidR="00DE23BC" w:rsidRPr="00D873BA" w:rsidRDefault="00DE23BC" w:rsidP="00DE23BC">
      <w:pPr>
        <w:spacing w:after="0"/>
        <w:jc w:val="center"/>
        <w:rPr>
          <w:rFonts w:ascii="Times New Roman" w:eastAsia="Calibri" w:hAnsi="Times New Roman" w:cs="Times New Roman"/>
          <w:b/>
        </w:rPr>
      </w:pPr>
      <w:r w:rsidRPr="00D873BA">
        <w:rPr>
          <w:rFonts w:ascii="Times New Roman" w:eastAsia="Calibri" w:hAnsi="Times New Roman" w:cs="Times New Roman"/>
          <w:b/>
        </w:rPr>
        <w:t>B.Com I</w:t>
      </w:r>
      <w:r>
        <w:rPr>
          <w:rFonts w:ascii="Times New Roman" w:eastAsia="Calibri" w:hAnsi="Times New Roman" w:cs="Times New Roman"/>
          <w:b/>
        </w:rPr>
        <w:t xml:space="preserve"> </w:t>
      </w:r>
      <w:r w:rsidRPr="00D873BA">
        <w:rPr>
          <w:rFonts w:ascii="Times New Roman" w:eastAsia="Calibri" w:hAnsi="Times New Roman" w:cs="Times New Roman"/>
          <w:b/>
        </w:rPr>
        <w:t xml:space="preserve">YEAR </w:t>
      </w:r>
      <w:r w:rsidRPr="00D873BA">
        <w:rPr>
          <w:rFonts w:ascii="Times New Roman" w:hAnsi="Times New Roman" w:cs="Times New Roman"/>
          <w:b/>
        </w:rPr>
        <w:t xml:space="preserve">(CBCS) </w:t>
      </w:r>
      <w:r w:rsidRPr="00D873BA">
        <w:rPr>
          <w:rFonts w:ascii="Times New Roman" w:eastAsia="Calibri" w:hAnsi="Times New Roman" w:cs="Times New Roman"/>
          <w:b/>
        </w:rPr>
        <w:t>SY</w:t>
      </w:r>
      <w:r>
        <w:rPr>
          <w:rFonts w:ascii="Times New Roman" w:eastAsia="Calibri" w:hAnsi="Times New Roman" w:cs="Times New Roman"/>
          <w:b/>
        </w:rPr>
        <w:t xml:space="preserve">LLABUS FOR THE ACADEMIC YEAR </w:t>
      </w:r>
      <w:r w:rsidR="00F83F77">
        <w:rPr>
          <w:rFonts w:ascii="Times New Roman" w:eastAsia="Calibri" w:hAnsi="Times New Roman" w:cs="Times New Roman"/>
          <w:b/>
        </w:rPr>
        <w:t>2021-22</w:t>
      </w:r>
    </w:p>
    <w:p w:rsidR="00DE23BC" w:rsidRDefault="00DE23BC" w:rsidP="00DE23BC">
      <w:pPr>
        <w:pStyle w:val="NoSpacing"/>
        <w:jc w:val="center"/>
        <w:rPr>
          <w:rFonts w:ascii="Times New Roman" w:hAnsi="Times New Roman" w:cs="Times New Roman"/>
          <w:b/>
        </w:rPr>
      </w:pPr>
    </w:p>
    <w:p w:rsidR="00DE23BC" w:rsidRPr="00CE599B" w:rsidRDefault="00DE23BC" w:rsidP="00DE23BC">
      <w:pPr>
        <w:pStyle w:val="NoSpacing"/>
        <w:jc w:val="center"/>
        <w:rPr>
          <w:rFonts w:ascii="Times New Roman" w:hAnsi="Times New Roman" w:cs="Times New Roman"/>
          <w:b/>
        </w:rPr>
      </w:pPr>
      <w:r w:rsidRPr="00CE599B">
        <w:rPr>
          <w:rFonts w:ascii="Times New Roman" w:hAnsi="Times New Roman" w:cs="Times New Roman"/>
          <w:b/>
        </w:rPr>
        <w:t>SEMESTER –</w:t>
      </w:r>
      <w:r>
        <w:rPr>
          <w:rFonts w:ascii="Times New Roman" w:hAnsi="Times New Roman" w:cs="Times New Roman"/>
          <w:b/>
        </w:rPr>
        <w:t xml:space="preserve"> II</w:t>
      </w:r>
    </w:p>
    <w:p w:rsidR="00DE23BC" w:rsidRDefault="00DE23BC" w:rsidP="00DE23BC">
      <w:pPr>
        <w:widowControl w:val="0"/>
        <w:autoSpaceDE w:val="0"/>
        <w:autoSpaceDN w:val="0"/>
        <w:adjustRightInd w:val="0"/>
        <w:spacing w:after="0" w:line="240" w:lineRule="auto"/>
        <w:ind w:left="3140"/>
        <w:jc w:val="center"/>
        <w:rPr>
          <w:rFonts w:ascii="Arial" w:hAnsi="Arial" w:cs="Arial"/>
          <w:b/>
          <w:bCs/>
          <w:sz w:val="28"/>
          <w:szCs w:val="28"/>
        </w:rPr>
      </w:pPr>
    </w:p>
    <w:p w:rsidR="00DE23BC" w:rsidRPr="005053A9" w:rsidRDefault="00DE23BC" w:rsidP="00DE23BC">
      <w:pPr>
        <w:widowControl w:val="0"/>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4"/>
          <w:szCs w:val="24"/>
          <w:u w:val="single"/>
        </w:rPr>
        <w:t>FINANCIAL ACCOUNTING (</w:t>
      </w:r>
      <w:proofErr w:type="spellStart"/>
      <w:r>
        <w:rPr>
          <w:rFonts w:ascii="Times New Roman" w:hAnsi="Times New Roman" w:cs="Times New Roman"/>
          <w:b/>
          <w:bCs/>
          <w:sz w:val="24"/>
          <w:szCs w:val="24"/>
          <w:u w:val="single"/>
        </w:rPr>
        <w:t>Gen&amp;CA</w:t>
      </w:r>
      <w:proofErr w:type="gramStart"/>
      <w:r w:rsidR="0075112B">
        <w:rPr>
          <w:rFonts w:ascii="Times New Roman" w:hAnsi="Times New Roman" w:cs="Times New Roman"/>
          <w:b/>
          <w:bCs/>
          <w:sz w:val="24"/>
          <w:szCs w:val="24"/>
          <w:u w:val="single"/>
        </w:rPr>
        <w:t>,A</w:t>
      </w:r>
      <w:proofErr w:type="gramEnd"/>
      <w:r w:rsidR="0075112B">
        <w:rPr>
          <w:rFonts w:ascii="Times New Roman" w:hAnsi="Times New Roman" w:cs="Times New Roman"/>
          <w:b/>
          <w:bCs/>
          <w:sz w:val="24"/>
          <w:szCs w:val="24"/>
          <w:u w:val="single"/>
        </w:rPr>
        <w:t>&amp;T</w:t>
      </w:r>
      <w:proofErr w:type="spellEnd"/>
      <w:r>
        <w:rPr>
          <w:rFonts w:ascii="Times New Roman" w:hAnsi="Times New Roman" w:cs="Times New Roman"/>
          <w:b/>
          <w:bCs/>
          <w:sz w:val="24"/>
          <w:szCs w:val="24"/>
          <w:u w:val="single"/>
        </w:rPr>
        <w:t xml:space="preserve">) </w:t>
      </w:r>
      <w:r w:rsidRPr="005053A9">
        <w:rPr>
          <w:rFonts w:ascii="Times New Roman" w:hAnsi="Times New Roman" w:cs="Times New Roman"/>
          <w:b/>
          <w:bCs/>
          <w:sz w:val="24"/>
          <w:szCs w:val="24"/>
          <w:u w:val="single"/>
        </w:rPr>
        <w:t>-</w:t>
      </w:r>
      <w:r>
        <w:rPr>
          <w:rFonts w:ascii="Times New Roman" w:hAnsi="Times New Roman" w:cs="Times New Roman"/>
          <w:b/>
          <w:bCs/>
          <w:sz w:val="24"/>
          <w:szCs w:val="24"/>
          <w:u w:val="single"/>
        </w:rPr>
        <w:t>I</w:t>
      </w:r>
      <w:r w:rsidRPr="005053A9">
        <w:rPr>
          <w:rFonts w:ascii="Times New Roman" w:hAnsi="Times New Roman" w:cs="Times New Roman"/>
          <w:b/>
          <w:bCs/>
          <w:sz w:val="24"/>
          <w:szCs w:val="24"/>
          <w:u w:val="single"/>
        </w:rPr>
        <w:t>I</w:t>
      </w:r>
    </w:p>
    <w:p w:rsidR="00DE23BC" w:rsidRPr="00F86B92" w:rsidRDefault="00DE23BC" w:rsidP="00DE23BC">
      <w:pPr>
        <w:widowControl w:val="0"/>
        <w:autoSpaceDE w:val="0"/>
        <w:autoSpaceDN w:val="0"/>
        <w:adjustRightInd w:val="0"/>
        <w:spacing w:after="0" w:line="240" w:lineRule="auto"/>
        <w:jc w:val="center"/>
        <w:rPr>
          <w:rFonts w:ascii="Arial" w:hAnsi="Arial" w:cs="Arial"/>
          <w:b/>
          <w:bCs/>
          <w:sz w:val="28"/>
          <w:szCs w:val="28"/>
        </w:rPr>
      </w:pPr>
    </w:p>
    <w:p w:rsidR="00DE23BC" w:rsidRDefault="00DE23BC" w:rsidP="00DE23BC">
      <w:pPr>
        <w:spacing w:after="0" w:line="240" w:lineRule="auto"/>
        <w:ind w:firstLine="720"/>
        <w:rPr>
          <w:rFonts w:ascii="Calibri" w:eastAsia="Calibri" w:hAnsi="Calibri" w:cs="Calibri"/>
          <w:b/>
        </w:rPr>
      </w:pPr>
      <w:r>
        <w:rPr>
          <w:rFonts w:ascii="Calibri" w:eastAsia="Calibri" w:hAnsi="Calibri" w:cs="Calibri"/>
          <w:b/>
        </w:rPr>
        <w:t>CREDITS: 4</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Max. Marks: 100</w:t>
      </w:r>
    </w:p>
    <w:p w:rsidR="00DE23BC" w:rsidRDefault="0075112B" w:rsidP="00DE23BC">
      <w:pPr>
        <w:spacing w:after="0" w:line="240" w:lineRule="auto"/>
        <w:ind w:firstLine="720"/>
        <w:jc w:val="both"/>
        <w:rPr>
          <w:rFonts w:ascii="Calibri" w:eastAsia="Calibri" w:hAnsi="Calibri" w:cs="Calibri"/>
          <w:b/>
        </w:rPr>
      </w:pPr>
      <w:r>
        <w:rPr>
          <w:rFonts w:ascii="Calibri" w:eastAsia="Calibri" w:hAnsi="Calibri" w:cs="Calibri"/>
          <w:b/>
        </w:rPr>
        <w:t>P.P.W:  05</w:t>
      </w:r>
      <w:r w:rsidR="00DE23BC">
        <w:rPr>
          <w:rFonts w:ascii="Calibri" w:eastAsia="Calibri" w:hAnsi="Calibri" w:cs="Calibri"/>
          <w:b/>
        </w:rPr>
        <w:t xml:space="preserve"> </w:t>
      </w:r>
      <w:r w:rsidR="00DE23BC">
        <w:rPr>
          <w:rFonts w:ascii="Calibri" w:eastAsia="Calibri" w:hAnsi="Calibri" w:cs="Calibri"/>
          <w:b/>
        </w:rPr>
        <w:tab/>
      </w:r>
      <w:r w:rsidR="00DE23BC">
        <w:rPr>
          <w:rFonts w:ascii="Calibri" w:eastAsia="Calibri" w:hAnsi="Calibri" w:cs="Calibri"/>
          <w:b/>
        </w:rPr>
        <w:tab/>
        <w:t xml:space="preserve">                                                                                       </w:t>
      </w:r>
      <w:r w:rsidR="00DE23BC">
        <w:rPr>
          <w:rFonts w:ascii="Calibri" w:eastAsia="Calibri" w:hAnsi="Calibri" w:cs="Calibri"/>
          <w:b/>
          <w:sz w:val="24"/>
        </w:rPr>
        <w:t>External Exams: 75</w:t>
      </w:r>
    </w:p>
    <w:p w:rsidR="00DE23BC" w:rsidRDefault="00DE23BC" w:rsidP="00DE23BC">
      <w:pPr>
        <w:jc w:val="center"/>
        <w:rPr>
          <w:rFonts w:ascii="Calibri" w:eastAsia="Calibri" w:hAnsi="Calibri" w:cs="Calibri"/>
          <w:b/>
          <w:sz w:val="24"/>
        </w:rPr>
      </w:pPr>
      <w:r>
        <w:rPr>
          <w:rFonts w:ascii="Calibri" w:eastAsia="Calibri" w:hAnsi="Calibri" w:cs="Calibri"/>
          <w:b/>
          <w:sz w:val="24"/>
        </w:rPr>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 xml:space="preserve">                               Internal Session: 25</w:t>
      </w:r>
    </w:p>
    <w:p w:rsidR="00DE23BC" w:rsidRDefault="00DE23BC" w:rsidP="00DE23BC">
      <w:pPr>
        <w:pStyle w:val="BodyText"/>
        <w:spacing w:before="90" w:line="276" w:lineRule="auto"/>
        <w:ind w:left="0" w:right="707"/>
        <w:jc w:val="both"/>
      </w:pPr>
      <w:r>
        <w:rPr>
          <w:b/>
        </w:rPr>
        <w:t>Unit-I</w:t>
      </w:r>
      <w:proofErr w:type="gramStart"/>
      <w:r>
        <w:rPr>
          <w:b/>
        </w:rPr>
        <w:t>:Depreciation</w:t>
      </w:r>
      <w:proofErr w:type="gramEnd"/>
      <w:r>
        <w:rPr>
          <w:b/>
        </w:rPr>
        <w:t xml:space="preserve">: </w:t>
      </w:r>
      <w:r>
        <w:t>Meaning and Causes of Depreciation - Methods of Depreciation: Straight Line – Written Down Value –Annuity and Depletion Method (including Problems).</w:t>
      </w:r>
    </w:p>
    <w:p w:rsidR="00DE23BC" w:rsidRPr="00704EFE" w:rsidRDefault="00DE23BC" w:rsidP="00DE23BC">
      <w:pPr>
        <w:pStyle w:val="BodyText"/>
        <w:spacing w:before="201" w:line="276" w:lineRule="auto"/>
        <w:ind w:left="0" w:right="707"/>
        <w:jc w:val="both"/>
      </w:pPr>
      <w:r>
        <w:rPr>
          <w:b/>
        </w:rPr>
        <w:t>Unit-</w:t>
      </w:r>
      <w:proofErr w:type="spellStart"/>
      <w:r>
        <w:rPr>
          <w:b/>
        </w:rPr>
        <w:t>II:Provisions</w:t>
      </w:r>
      <w:proofErr w:type="spellEnd"/>
      <w:r>
        <w:rPr>
          <w:b/>
        </w:rPr>
        <w:t xml:space="preserve"> and Reserves:</w:t>
      </w:r>
      <w:r>
        <w:t xml:space="preserve"> Meaning – Provision vs. Reserve – Preparation of Bad Debts Account – Provision for Bad and Doubtful Debts – Provision for Discount on Debtors -</w:t>
      </w:r>
      <w:r w:rsidRPr="00704EFE">
        <w:t>Provision for Discount on Creditors - Repairs and Renewals Reserve A/c (including Problems).</w:t>
      </w:r>
    </w:p>
    <w:p w:rsidR="00DE23BC" w:rsidRDefault="00DE23BC" w:rsidP="00DE23BC">
      <w:pPr>
        <w:pStyle w:val="BodyText"/>
        <w:spacing w:before="68" w:line="276" w:lineRule="auto"/>
        <w:ind w:left="0" w:right="616"/>
        <w:jc w:val="both"/>
      </w:pPr>
      <w:r>
        <w:rPr>
          <w:b/>
        </w:rPr>
        <w:t xml:space="preserve">Unit-III: Bills of Exchange: </w:t>
      </w:r>
      <w:r>
        <w:t xml:space="preserve">Meaning of Bill – Features of Bill – Parties in the Bill – Discounting of Bill – Renewal of Bill – Entries in the Books of Drawer and </w:t>
      </w:r>
      <w:proofErr w:type="spellStart"/>
      <w:r>
        <w:t>Drawee</w:t>
      </w:r>
      <w:proofErr w:type="spellEnd"/>
      <w:r>
        <w:t xml:space="preserve"> (including Problems).</w:t>
      </w:r>
    </w:p>
    <w:p w:rsidR="00DE23BC" w:rsidRDefault="00DE23BC" w:rsidP="00DE23BC">
      <w:pPr>
        <w:pStyle w:val="BodyText"/>
        <w:spacing w:before="201" w:line="276" w:lineRule="auto"/>
        <w:ind w:left="0" w:right="616"/>
        <w:jc w:val="both"/>
      </w:pPr>
      <w:r>
        <w:rPr>
          <w:b/>
        </w:rPr>
        <w:t xml:space="preserve">Unit-IV: Consignment Accounts: </w:t>
      </w:r>
      <w:r>
        <w:t xml:space="preserve">Consignment - Features - </w:t>
      </w:r>
      <w:proofErr w:type="spellStart"/>
      <w:r>
        <w:t>Proforma</w:t>
      </w:r>
      <w:proofErr w:type="spellEnd"/>
      <w:r>
        <w:t xml:space="preserve"> Invoice - Account Sales – Del-</w:t>
      </w:r>
      <w:proofErr w:type="spellStart"/>
      <w:r>
        <w:t>Credere</w:t>
      </w:r>
      <w:proofErr w:type="spellEnd"/>
      <w:r>
        <w:t xml:space="preserve"> Commission - Accounting Treatment in the Books of Consigner and Consignee - Valuation of Closing Stock - Normal and Abnormal Losses (including Problems).</w:t>
      </w:r>
    </w:p>
    <w:p w:rsidR="00DE23BC" w:rsidRDefault="00DE23BC" w:rsidP="00DE23BC">
      <w:pPr>
        <w:pStyle w:val="BodyText"/>
        <w:spacing w:before="202" w:line="276" w:lineRule="auto"/>
        <w:ind w:left="0" w:right="612"/>
        <w:jc w:val="both"/>
      </w:pPr>
      <w:r>
        <w:rPr>
          <w:b/>
        </w:rPr>
        <w:t xml:space="preserve"> Unit-V: Joint Venture Accounts: </w:t>
      </w:r>
      <w:proofErr w:type="spellStart"/>
      <w:r>
        <w:t>JointVenture</w:t>
      </w:r>
      <w:proofErr w:type="spellEnd"/>
      <w:r>
        <w:t xml:space="preserve"> - Features - Difference between Joint- Venture and Consignment – Accounting Procedure – Methods of Keeping Records–One Vendor Keeps the Accounts and Separate Set off Books Methods (including Problems).</w:t>
      </w:r>
    </w:p>
    <w:p w:rsidR="00DE23BC" w:rsidRPr="00704EFE" w:rsidRDefault="00DE23BC" w:rsidP="00DE23BC">
      <w:pPr>
        <w:pStyle w:val="BodyText"/>
        <w:spacing w:before="202" w:line="276" w:lineRule="auto"/>
        <w:ind w:left="0" w:right="612"/>
        <w:jc w:val="both"/>
        <w:rPr>
          <w:b/>
          <w:bCs/>
        </w:rPr>
      </w:pPr>
      <w:r w:rsidRPr="00704EFE">
        <w:rPr>
          <w:b/>
          <w:bCs/>
        </w:rPr>
        <w:t>Reference Books:</w:t>
      </w:r>
    </w:p>
    <w:p w:rsidR="00DE23BC" w:rsidRDefault="00DE23BC" w:rsidP="00DE23BC">
      <w:pPr>
        <w:pStyle w:val="BodyText"/>
        <w:spacing w:before="1"/>
        <w:ind w:left="0"/>
        <w:rPr>
          <w:b/>
          <w:sz w:val="29"/>
        </w:rPr>
      </w:pPr>
    </w:p>
    <w:p w:rsidR="00DE23BC" w:rsidRDefault="00DE23BC" w:rsidP="00DE23BC">
      <w:pPr>
        <w:pStyle w:val="ListParagraph"/>
        <w:numPr>
          <w:ilvl w:val="1"/>
          <w:numId w:val="3"/>
        </w:numPr>
        <w:spacing w:before="0" w:line="360" w:lineRule="auto"/>
        <w:ind w:left="567" w:right="1759"/>
        <w:rPr>
          <w:sz w:val="24"/>
        </w:rPr>
      </w:pPr>
      <w:proofErr w:type="spellStart"/>
      <w:r>
        <w:rPr>
          <w:spacing w:val="-5"/>
          <w:sz w:val="24"/>
        </w:rPr>
        <w:t>Ranganatham</w:t>
      </w:r>
      <w:proofErr w:type="spellEnd"/>
      <w:r>
        <w:rPr>
          <w:spacing w:val="-5"/>
          <w:sz w:val="24"/>
        </w:rPr>
        <w:t xml:space="preserve"> </w:t>
      </w:r>
      <w:r>
        <w:rPr>
          <w:sz w:val="24"/>
        </w:rPr>
        <w:t xml:space="preserve">G </w:t>
      </w:r>
      <w:r>
        <w:rPr>
          <w:spacing w:val="-3"/>
          <w:sz w:val="24"/>
        </w:rPr>
        <w:t xml:space="preserve">and </w:t>
      </w:r>
      <w:proofErr w:type="spellStart"/>
      <w:r>
        <w:rPr>
          <w:spacing w:val="-5"/>
          <w:sz w:val="24"/>
        </w:rPr>
        <w:t>Venkataramanaiah</w:t>
      </w:r>
      <w:proofErr w:type="spellEnd"/>
      <w:r>
        <w:rPr>
          <w:spacing w:val="-5"/>
          <w:sz w:val="24"/>
        </w:rPr>
        <w:t xml:space="preserve">, </w:t>
      </w:r>
      <w:r>
        <w:rPr>
          <w:b/>
          <w:spacing w:val="-5"/>
          <w:sz w:val="24"/>
        </w:rPr>
        <w:t xml:space="preserve">Financial Accounting-II, </w:t>
      </w:r>
      <w:r>
        <w:rPr>
          <w:sz w:val="24"/>
        </w:rPr>
        <w:t xml:space="preserve">S </w:t>
      </w:r>
      <w:proofErr w:type="spellStart"/>
      <w:r>
        <w:rPr>
          <w:spacing w:val="-4"/>
          <w:sz w:val="24"/>
        </w:rPr>
        <w:t>Chand</w:t>
      </w:r>
      <w:proofErr w:type="spellEnd"/>
      <w:r>
        <w:rPr>
          <w:spacing w:val="-4"/>
          <w:sz w:val="24"/>
        </w:rPr>
        <w:t xml:space="preserve"> </w:t>
      </w:r>
      <w:r>
        <w:rPr>
          <w:spacing w:val="-5"/>
          <w:sz w:val="24"/>
        </w:rPr>
        <w:t xml:space="preserve">Publications, </w:t>
      </w:r>
      <w:r>
        <w:rPr>
          <w:spacing w:val="-4"/>
          <w:sz w:val="24"/>
        </w:rPr>
        <w:t>New</w:t>
      </w:r>
      <w:r>
        <w:rPr>
          <w:spacing w:val="-11"/>
          <w:sz w:val="24"/>
        </w:rPr>
        <w:t xml:space="preserve"> </w:t>
      </w:r>
      <w:r>
        <w:rPr>
          <w:spacing w:val="-4"/>
          <w:sz w:val="24"/>
        </w:rPr>
        <w:t>Delhi.</w:t>
      </w:r>
    </w:p>
    <w:p w:rsidR="00DE23BC" w:rsidRDefault="00DE23BC" w:rsidP="00DE23BC">
      <w:pPr>
        <w:pStyle w:val="ListParagraph"/>
        <w:numPr>
          <w:ilvl w:val="1"/>
          <w:numId w:val="3"/>
        </w:numPr>
        <w:tabs>
          <w:tab w:val="left" w:pos="1637"/>
        </w:tabs>
        <w:spacing w:before="5"/>
        <w:ind w:hanging="361"/>
        <w:rPr>
          <w:sz w:val="24"/>
        </w:rPr>
      </w:pPr>
      <w:r>
        <w:rPr>
          <w:sz w:val="24"/>
        </w:rPr>
        <w:t xml:space="preserve">T. </w:t>
      </w:r>
      <w:r>
        <w:rPr>
          <w:spacing w:val="2"/>
          <w:sz w:val="24"/>
        </w:rPr>
        <w:t xml:space="preserve">S. </w:t>
      </w:r>
      <w:r>
        <w:rPr>
          <w:spacing w:val="4"/>
          <w:sz w:val="24"/>
        </w:rPr>
        <w:t xml:space="preserve">Reddy </w:t>
      </w:r>
      <w:r>
        <w:rPr>
          <w:spacing w:val="2"/>
          <w:sz w:val="24"/>
        </w:rPr>
        <w:t xml:space="preserve">and </w:t>
      </w:r>
      <w:r>
        <w:rPr>
          <w:sz w:val="24"/>
        </w:rPr>
        <w:t xml:space="preserve">A. </w:t>
      </w:r>
      <w:r>
        <w:rPr>
          <w:spacing w:val="4"/>
          <w:sz w:val="24"/>
        </w:rPr>
        <w:t xml:space="preserve">Murthy </w:t>
      </w:r>
      <w:r>
        <w:rPr>
          <w:sz w:val="24"/>
        </w:rPr>
        <w:t xml:space="preserve">- </w:t>
      </w:r>
      <w:r>
        <w:rPr>
          <w:b/>
          <w:spacing w:val="3"/>
          <w:sz w:val="24"/>
        </w:rPr>
        <w:t xml:space="preserve">Financial </w:t>
      </w:r>
      <w:r>
        <w:rPr>
          <w:b/>
          <w:spacing w:val="4"/>
          <w:sz w:val="24"/>
        </w:rPr>
        <w:t>Accounting</w:t>
      </w:r>
      <w:r>
        <w:rPr>
          <w:spacing w:val="4"/>
          <w:sz w:val="24"/>
        </w:rPr>
        <w:t xml:space="preserve">, </w:t>
      </w:r>
      <w:proofErr w:type="spellStart"/>
      <w:r>
        <w:rPr>
          <w:spacing w:val="3"/>
          <w:sz w:val="24"/>
        </w:rPr>
        <w:t>Margham</w:t>
      </w:r>
      <w:proofErr w:type="spellEnd"/>
      <w:r>
        <w:rPr>
          <w:spacing w:val="50"/>
          <w:sz w:val="24"/>
        </w:rPr>
        <w:t xml:space="preserve"> </w:t>
      </w:r>
      <w:r>
        <w:rPr>
          <w:spacing w:val="4"/>
          <w:sz w:val="24"/>
        </w:rPr>
        <w:t>Publications.</w:t>
      </w:r>
    </w:p>
    <w:p w:rsidR="00DE23BC" w:rsidRDefault="00DE23BC" w:rsidP="00DE23BC">
      <w:pPr>
        <w:pStyle w:val="ListParagraph"/>
        <w:numPr>
          <w:ilvl w:val="1"/>
          <w:numId w:val="3"/>
        </w:numPr>
        <w:tabs>
          <w:tab w:val="left" w:pos="1637"/>
        </w:tabs>
        <w:spacing w:before="139" w:line="360" w:lineRule="auto"/>
        <w:ind w:right="927"/>
        <w:rPr>
          <w:sz w:val="24"/>
        </w:rPr>
      </w:pPr>
      <w:r>
        <w:rPr>
          <w:spacing w:val="6"/>
          <w:sz w:val="24"/>
        </w:rPr>
        <w:t xml:space="preserve">R.L. </w:t>
      </w:r>
      <w:r>
        <w:rPr>
          <w:spacing w:val="7"/>
          <w:sz w:val="24"/>
        </w:rPr>
        <w:t xml:space="preserve">Gupta </w:t>
      </w:r>
      <w:r>
        <w:rPr>
          <w:sz w:val="24"/>
        </w:rPr>
        <w:t xml:space="preserve">&amp; </w:t>
      </w:r>
      <w:r>
        <w:rPr>
          <w:spacing w:val="6"/>
          <w:sz w:val="24"/>
        </w:rPr>
        <w:t xml:space="preserve">V.K. </w:t>
      </w:r>
      <w:r>
        <w:rPr>
          <w:spacing w:val="7"/>
          <w:sz w:val="24"/>
        </w:rPr>
        <w:t xml:space="preserve">Gupta, </w:t>
      </w:r>
      <w:r>
        <w:rPr>
          <w:b/>
          <w:spacing w:val="8"/>
          <w:sz w:val="24"/>
        </w:rPr>
        <w:t xml:space="preserve">Principles </w:t>
      </w:r>
      <w:r>
        <w:rPr>
          <w:b/>
          <w:spacing w:val="6"/>
          <w:sz w:val="24"/>
        </w:rPr>
        <w:t xml:space="preserve">and </w:t>
      </w:r>
      <w:r>
        <w:rPr>
          <w:b/>
          <w:spacing w:val="7"/>
          <w:sz w:val="24"/>
        </w:rPr>
        <w:t xml:space="preserve">Practice </w:t>
      </w:r>
      <w:r>
        <w:rPr>
          <w:b/>
          <w:spacing w:val="4"/>
          <w:sz w:val="24"/>
        </w:rPr>
        <w:t xml:space="preserve">of </w:t>
      </w:r>
      <w:r>
        <w:rPr>
          <w:b/>
          <w:spacing w:val="9"/>
          <w:sz w:val="24"/>
        </w:rPr>
        <w:t>Accounting</w:t>
      </w:r>
      <w:r>
        <w:rPr>
          <w:spacing w:val="9"/>
          <w:sz w:val="24"/>
        </w:rPr>
        <w:t xml:space="preserve">, </w:t>
      </w:r>
      <w:r>
        <w:rPr>
          <w:spacing w:val="7"/>
          <w:sz w:val="24"/>
        </w:rPr>
        <w:t xml:space="preserve">Sultan </w:t>
      </w:r>
      <w:proofErr w:type="spellStart"/>
      <w:r>
        <w:rPr>
          <w:spacing w:val="7"/>
          <w:sz w:val="24"/>
        </w:rPr>
        <w:t>Chand</w:t>
      </w:r>
      <w:proofErr w:type="spellEnd"/>
      <w:r>
        <w:rPr>
          <w:spacing w:val="7"/>
          <w:sz w:val="24"/>
        </w:rPr>
        <w:t>.</w:t>
      </w:r>
    </w:p>
    <w:p w:rsidR="00DE23BC" w:rsidRDefault="00DE23BC" w:rsidP="00DE23BC">
      <w:pPr>
        <w:pStyle w:val="ListParagraph"/>
        <w:numPr>
          <w:ilvl w:val="1"/>
          <w:numId w:val="3"/>
        </w:numPr>
        <w:tabs>
          <w:tab w:val="left" w:pos="1637"/>
        </w:tabs>
        <w:spacing w:before="5"/>
        <w:ind w:hanging="361"/>
        <w:rPr>
          <w:sz w:val="24"/>
        </w:rPr>
      </w:pPr>
      <w:r>
        <w:rPr>
          <w:spacing w:val="2"/>
          <w:sz w:val="24"/>
        </w:rPr>
        <w:t xml:space="preserve">SN </w:t>
      </w:r>
      <w:proofErr w:type="spellStart"/>
      <w:r>
        <w:rPr>
          <w:spacing w:val="3"/>
          <w:sz w:val="24"/>
        </w:rPr>
        <w:t>Maheswari</w:t>
      </w:r>
      <w:proofErr w:type="spellEnd"/>
      <w:r>
        <w:rPr>
          <w:spacing w:val="27"/>
          <w:sz w:val="24"/>
        </w:rPr>
        <w:t xml:space="preserve"> </w:t>
      </w:r>
      <w:r>
        <w:rPr>
          <w:spacing w:val="2"/>
          <w:sz w:val="24"/>
        </w:rPr>
        <w:t xml:space="preserve">and SK </w:t>
      </w:r>
      <w:proofErr w:type="spellStart"/>
      <w:r>
        <w:rPr>
          <w:spacing w:val="3"/>
          <w:sz w:val="24"/>
        </w:rPr>
        <w:t>Maheswari</w:t>
      </w:r>
      <w:proofErr w:type="spellEnd"/>
      <w:r>
        <w:rPr>
          <w:spacing w:val="3"/>
          <w:sz w:val="24"/>
        </w:rPr>
        <w:t xml:space="preserve"> </w:t>
      </w:r>
      <w:r>
        <w:rPr>
          <w:sz w:val="24"/>
        </w:rPr>
        <w:t xml:space="preserve">– </w:t>
      </w:r>
      <w:r>
        <w:rPr>
          <w:b/>
          <w:spacing w:val="3"/>
          <w:sz w:val="24"/>
        </w:rPr>
        <w:t xml:space="preserve">Financial </w:t>
      </w:r>
      <w:r>
        <w:rPr>
          <w:b/>
          <w:spacing w:val="4"/>
          <w:sz w:val="24"/>
        </w:rPr>
        <w:t>Accounting</w:t>
      </w:r>
      <w:r>
        <w:rPr>
          <w:spacing w:val="4"/>
          <w:sz w:val="24"/>
        </w:rPr>
        <w:t xml:space="preserve">, </w:t>
      </w:r>
      <w:proofErr w:type="spellStart"/>
      <w:r>
        <w:rPr>
          <w:spacing w:val="3"/>
          <w:sz w:val="24"/>
        </w:rPr>
        <w:t>Vikas</w:t>
      </w:r>
      <w:proofErr w:type="spellEnd"/>
      <w:r>
        <w:rPr>
          <w:spacing w:val="3"/>
          <w:sz w:val="24"/>
        </w:rPr>
        <w:t xml:space="preserve"> </w:t>
      </w:r>
      <w:r>
        <w:rPr>
          <w:spacing w:val="4"/>
          <w:sz w:val="24"/>
        </w:rPr>
        <w:t>Publications.</w:t>
      </w:r>
    </w:p>
    <w:p w:rsidR="00DE23BC" w:rsidRPr="00704EFE" w:rsidRDefault="00DE23BC" w:rsidP="00DE23BC">
      <w:pPr>
        <w:pStyle w:val="ListParagraph"/>
        <w:numPr>
          <w:ilvl w:val="1"/>
          <w:numId w:val="3"/>
        </w:numPr>
        <w:tabs>
          <w:tab w:val="left" w:pos="1637"/>
        </w:tabs>
        <w:spacing w:before="141"/>
        <w:ind w:hanging="361"/>
        <w:rPr>
          <w:sz w:val="24"/>
        </w:rPr>
      </w:pPr>
      <w:r>
        <w:rPr>
          <w:spacing w:val="6"/>
          <w:sz w:val="24"/>
        </w:rPr>
        <w:t xml:space="preserve">S.P. Jain </w:t>
      </w:r>
      <w:r>
        <w:rPr>
          <w:sz w:val="24"/>
        </w:rPr>
        <w:t xml:space="preserve">&amp; </w:t>
      </w:r>
      <w:r>
        <w:rPr>
          <w:spacing w:val="5"/>
          <w:sz w:val="24"/>
        </w:rPr>
        <w:t xml:space="preserve">K.L </w:t>
      </w:r>
      <w:proofErr w:type="spellStart"/>
      <w:r>
        <w:rPr>
          <w:spacing w:val="7"/>
          <w:sz w:val="24"/>
        </w:rPr>
        <w:t>Narang</w:t>
      </w:r>
      <w:proofErr w:type="gramStart"/>
      <w:r>
        <w:rPr>
          <w:spacing w:val="7"/>
          <w:sz w:val="24"/>
        </w:rPr>
        <w:t>,</w:t>
      </w:r>
      <w:r>
        <w:rPr>
          <w:b/>
          <w:spacing w:val="7"/>
          <w:sz w:val="24"/>
        </w:rPr>
        <w:t>Accountancy</w:t>
      </w:r>
      <w:proofErr w:type="spellEnd"/>
      <w:proofErr w:type="gramEnd"/>
      <w:r>
        <w:rPr>
          <w:b/>
          <w:spacing w:val="7"/>
          <w:sz w:val="24"/>
        </w:rPr>
        <w:t>-I</w:t>
      </w:r>
      <w:r>
        <w:rPr>
          <w:spacing w:val="7"/>
          <w:sz w:val="24"/>
        </w:rPr>
        <w:t xml:space="preserve">, </w:t>
      </w:r>
      <w:proofErr w:type="spellStart"/>
      <w:r>
        <w:rPr>
          <w:spacing w:val="7"/>
          <w:sz w:val="24"/>
        </w:rPr>
        <w:t>Kalyani</w:t>
      </w:r>
      <w:proofErr w:type="spellEnd"/>
      <w:r>
        <w:rPr>
          <w:spacing w:val="7"/>
          <w:sz w:val="24"/>
        </w:rPr>
        <w:t xml:space="preserve"> Publishers.</w:t>
      </w:r>
    </w:p>
    <w:p w:rsidR="00DE23BC" w:rsidRDefault="00DE23BC" w:rsidP="00DE23BC">
      <w:pPr>
        <w:rPr>
          <w:rFonts w:ascii="Calibri" w:eastAsia="Calibri" w:hAnsi="Calibri" w:cs="Calibri"/>
          <w:b/>
          <w:sz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4A386E" w:rsidRDefault="004A386E" w:rsidP="00DE23BC">
      <w:pPr>
        <w:spacing w:after="0"/>
        <w:jc w:val="center"/>
        <w:rPr>
          <w:rFonts w:ascii="Times New Roman" w:eastAsia="Times New Roman" w:hAnsi="Times New Roman" w:cs="Times New Roman"/>
          <w:b/>
          <w:bCs/>
          <w:sz w:val="24"/>
          <w:szCs w:val="24"/>
        </w:rPr>
      </w:pPr>
    </w:p>
    <w:p w:rsidR="00DE23BC" w:rsidRPr="00340C75" w:rsidRDefault="00DE23BC" w:rsidP="00DE23BC">
      <w:pPr>
        <w:spacing w:after="0"/>
        <w:jc w:val="center"/>
        <w:rPr>
          <w:rFonts w:ascii="Times New Roman" w:eastAsia="Times New Roman" w:hAnsi="Times New Roman" w:cs="Times New Roman"/>
          <w:b/>
          <w:bCs/>
          <w:sz w:val="24"/>
          <w:szCs w:val="24"/>
        </w:rPr>
      </w:pPr>
      <w:r w:rsidRPr="00340C75">
        <w:rPr>
          <w:rFonts w:ascii="Times New Roman" w:eastAsia="Times New Roman" w:hAnsi="Times New Roman" w:cs="Times New Roman"/>
          <w:b/>
          <w:bCs/>
          <w:sz w:val="24"/>
          <w:szCs w:val="24"/>
        </w:rPr>
        <w:lastRenderedPageBreak/>
        <w:t xml:space="preserve">Dr.V.S.KRISHNA GOVT.DEGREE COLLEGE (A), VISAKHAPATNAM                                                                                                                                                                                                                                                                                     (NAAC </w:t>
      </w:r>
      <w:r>
        <w:rPr>
          <w:rFonts w:ascii="Times New Roman" w:eastAsia="Times New Roman" w:hAnsi="Times New Roman" w:cs="Times New Roman"/>
          <w:b/>
          <w:bCs/>
          <w:sz w:val="24"/>
          <w:szCs w:val="24"/>
        </w:rPr>
        <w:t>Re-</w:t>
      </w:r>
      <w:r w:rsidRPr="00340C75">
        <w:rPr>
          <w:rFonts w:ascii="Times New Roman" w:eastAsia="Times New Roman" w:hAnsi="Times New Roman" w:cs="Times New Roman"/>
          <w:b/>
          <w:bCs/>
          <w:sz w:val="24"/>
          <w:szCs w:val="24"/>
        </w:rPr>
        <w:t xml:space="preserve">Accredited </w:t>
      </w:r>
      <w:r>
        <w:rPr>
          <w:rFonts w:ascii="Times New Roman" w:eastAsia="Times New Roman" w:hAnsi="Times New Roman" w:cs="Times New Roman"/>
          <w:b/>
          <w:bCs/>
          <w:sz w:val="24"/>
          <w:szCs w:val="24"/>
        </w:rPr>
        <w:t>A</w:t>
      </w:r>
      <w:r w:rsidRPr="00340C75">
        <w:rPr>
          <w:rFonts w:ascii="Times New Roman" w:eastAsia="Times New Roman" w:hAnsi="Times New Roman" w:cs="Times New Roman"/>
          <w:b/>
          <w:bCs/>
          <w:sz w:val="24"/>
          <w:szCs w:val="24"/>
        </w:rPr>
        <w:t xml:space="preserve"> Grade Institution)</w:t>
      </w:r>
    </w:p>
    <w:p w:rsidR="00DE23BC" w:rsidRPr="00D873BA" w:rsidRDefault="00DE23BC" w:rsidP="00DE23BC">
      <w:pPr>
        <w:spacing w:after="0"/>
        <w:jc w:val="center"/>
        <w:rPr>
          <w:rFonts w:ascii="Times New Roman" w:eastAsia="Calibri" w:hAnsi="Times New Roman" w:cs="Times New Roman"/>
          <w:b/>
        </w:rPr>
      </w:pPr>
      <w:r w:rsidRPr="00D873BA">
        <w:rPr>
          <w:rFonts w:ascii="Times New Roman" w:eastAsia="Calibri" w:hAnsi="Times New Roman" w:cs="Times New Roman"/>
          <w:b/>
        </w:rPr>
        <w:t>B.Com I</w:t>
      </w:r>
      <w:r>
        <w:rPr>
          <w:rFonts w:ascii="Times New Roman" w:eastAsia="Calibri" w:hAnsi="Times New Roman" w:cs="Times New Roman"/>
          <w:b/>
        </w:rPr>
        <w:t xml:space="preserve"> </w:t>
      </w:r>
      <w:r w:rsidRPr="00D873BA">
        <w:rPr>
          <w:rFonts w:ascii="Times New Roman" w:eastAsia="Calibri" w:hAnsi="Times New Roman" w:cs="Times New Roman"/>
          <w:b/>
        </w:rPr>
        <w:t xml:space="preserve">YEAR </w:t>
      </w:r>
      <w:r w:rsidRPr="00D873BA">
        <w:rPr>
          <w:rFonts w:ascii="Times New Roman" w:hAnsi="Times New Roman" w:cs="Times New Roman"/>
          <w:b/>
        </w:rPr>
        <w:t xml:space="preserve">(CBCS) </w:t>
      </w:r>
      <w:r w:rsidRPr="00D873BA">
        <w:rPr>
          <w:rFonts w:ascii="Times New Roman" w:eastAsia="Calibri" w:hAnsi="Times New Roman" w:cs="Times New Roman"/>
          <w:b/>
        </w:rPr>
        <w:t>SY</w:t>
      </w:r>
      <w:r>
        <w:rPr>
          <w:rFonts w:ascii="Times New Roman" w:eastAsia="Calibri" w:hAnsi="Times New Roman" w:cs="Times New Roman"/>
          <w:b/>
        </w:rPr>
        <w:t xml:space="preserve">LLABUS FOR THE ACADEMIC YEAR </w:t>
      </w:r>
      <w:r w:rsidR="00F83F77">
        <w:rPr>
          <w:rFonts w:ascii="Times New Roman" w:eastAsia="Calibri" w:hAnsi="Times New Roman" w:cs="Times New Roman"/>
          <w:b/>
        </w:rPr>
        <w:t>2021-22</w:t>
      </w:r>
    </w:p>
    <w:p w:rsidR="00DE23BC" w:rsidRDefault="00DE23BC" w:rsidP="00DE23BC">
      <w:pPr>
        <w:pStyle w:val="NoSpacing"/>
        <w:jc w:val="center"/>
        <w:rPr>
          <w:rFonts w:ascii="Times New Roman" w:hAnsi="Times New Roman" w:cs="Times New Roman"/>
          <w:b/>
        </w:rPr>
      </w:pPr>
    </w:p>
    <w:p w:rsidR="00DE23BC" w:rsidRPr="00CE599B" w:rsidRDefault="00DE23BC" w:rsidP="00DE23BC">
      <w:pPr>
        <w:pStyle w:val="NoSpacing"/>
        <w:jc w:val="center"/>
        <w:rPr>
          <w:rFonts w:ascii="Times New Roman" w:hAnsi="Times New Roman" w:cs="Times New Roman"/>
          <w:b/>
        </w:rPr>
      </w:pPr>
      <w:r w:rsidRPr="00CE599B">
        <w:rPr>
          <w:rFonts w:ascii="Times New Roman" w:hAnsi="Times New Roman" w:cs="Times New Roman"/>
          <w:b/>
        </w:rPr>
        <w:t>SEMESTER –</w:t>
      </w:r>
      <w:r>
        <w:rPr>
          <w:rFonts w:ascii="Times New Roman" w:hAnsi="Times New Roman" w:cs="Times New Roman"/>
          <w:b/>
        </w:rPr>
        <w:t xml:space="preserve"> II</w:t>
      </w:r>
    </w:p>
    <w:p w:rsidR="00DE23BC" w:rsidRDefault="00DE23BC" w:rsidP="00DE23BC">
      <w:pPr>
        <w:widowControl w:val="0"/>
        <w:autoSpaceDE w:val="0"/>
        <w:autoSpaceDN w:val="0"/>
        <w:adjustRightInd w:val="0"/>
        <w:spacing w:after="0" w:line="240" w:lineRule="auto"/>
        <w:ind w:left="3140"/>
        <w:jc w:val="center"/>
        <w:rPr>
          <w:rFonts w:ascii="Arial" w:hAnsi="Arial" w:cs="Arial"/>
          <w:b/>
          <w:bCs/>
          <w:sz w:val="28"/>
          <w:szCs w:val="28"/>
        </w:rPr>
      </w:pPr>
    </w:p>
    <w:p w:rsidR="00DE23BC" w:rsidRPr="005053A9" w:rsidRDefault="00DE23BC" w:rsidP="00DE23BC">
      <w:pPr>
        <w:widowControl w:val="0"/>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4"/>
          <w:szCs w:val="24"/>
          <w:u w:val="single"/>
        </w:rPr>
        <w:t>BUSINESS ECONOMICS (</w:t>
      </w:r>
      <w:proofErr w:type="spellStart"/>
      <w:r>
        <w:rPr>
          <w:rFonts w:ascii="Times New Roman" w:hAnsi="Times New Roman" w:cs="Times New Roman"/>
          <w:b/>
          <w:bCs/>
          <w:sz w:val="24"/>
          <w:szCs w:val="24"/>
          <w:u w:val="single"/>
        </w:rPr>
        <w:t>Gen&amp;CA</w:t>
      </w:r>
      <w:r w:rsidR="0075112B">
        <w:rPr>
          <w:rFonts w:ascii="Times New Roman" w:hAnsi="Times New Roman" w:cs="Times New Roman"/>
          <w:b/>
          <w:bCs/>
          <w:sz w:val="24"/>
          <w:szCs w:val="24"/>
          <w:u w:val="single"/>
        </w:rPr>
        <w:t>,A&amp;T</w:t>
      </w:r>
      <w:proofErr w:type="spellEnd"/>
      <w:r>
        <w:rPr>
          <w:rFonts w:ascii="Times New Roman" w:hAnsi="Times New Roman" w:cs="Times New Roman"/>
          <w:b/>
          <w:bCs/>
          <w:sz w:val="24"/>
          <w:szCs w:val="24"/>
          <w:u w:val="single"/>
        </w:rPr>
        <w:t xml:space="preserve">) </w:t>
      </w:r>
      <w:r w:rsidRPr="005053A9">
        <w:rPr>
          <w:rFonts w:ascii="Times New Roman" w:hAnsi="Times New Roman" w:cs="Times New Roman"/>
          <w:b/>
          <w:bCs/>
          <w:sz w:val="24"/>
          <w:szCs w:val="24"/>
          <w:u w:val="single"/>
        </w:rPr>
        <w:t>-</w:t>
      </w:r>
      <w:r>
        <w:rPr>
          <w:rFonts w:ascii="Times New Roman" w:hAnsi="Times New Roman" w:cs="Times New Roman"/>
          <w:b/>
          <w:bCs/>
          <w:sz w:val="24"/>
          <w:szCs w:val="24"/>
          <w:u w:val="single"/>
        </w:rPr>
        <w:t>I</w:t>
      </w:r>
      <w:r w:rsidRPr="005053A9">
        <w:rPr>
          <w:rFonts w:ascii="Times New Roman" w:hAnsi="Times New Roman" w:cs="Times New Roman"/>
          <w:b/>
          <w:bCs/>
          <w:sz w:val="24"/>
          <w:szCs w:val="24"/>
          <w:u w:val="single"/>
        </w:rPr>
        <w:t>I</w:t>
      </w:r>
    </w:p>
    <w:p w:rsidR="00DE23BC" w:rsidRPr="00F86B92" w:rsidRDefault="00DE23BC" w:rsidP="00DE23BC">
      <w:pPr>
        <w:widowControl w:val="0"/>
        <w:autoSpaceDE w:val="0"/>
        <w:autoSpaceDN w:val="0"/>
        <w:adjustRightInd w:val="0"/>
        <w:spacing w:after="0" w:line="240" w:lineRule="auto"/>
        <w:jc w:val="center"/>
        <w:rPr>
          <w:rFonts w:ascii="Arial" w:hAnsi="Arial" w:cs="Arial"/>
          <w:b/>
          <w:bCs/>
          <w:sz w:val="28"/>
          <w:szCs w:val="28"/>
        </w:rPr>
      </w:pPr>
    </w:p>
    <w:p w:rsidR="00DE23BC" w:rsidRDefault="00DE23BC" w:rsidP="00DE23BC">
      <w:pPr>
        <w:spacing w:after="0" w:line="240" w:lineRule="auto"/>
        <w:ind w:firstLine="720"/>
        <w:rPr>
          <w:rFonts w:ascii="Calibri" w:eastAsia="Calibri" w:hAnsi="Calibri" w:cs="Calibri"/>
          <w:b/>
        </w:rPr>
      </w:pPr>
      <w:r>
        <w:rPr>
          <w:rFonts w:ascii="Calibri" w:eastAsia="Calibri" w:hAnsi="Calibri" w:cs="Calibri"/>
          <w:b/>
        </w:rPr>
        <w:t>CREDITS: 4</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Max. Marks: 100</w:t>
      </w:r>
    </w:p>
    <w:p w:rsidR="00DE23BC" w:rsidRDefault="00DE23BC" w:rsidP="00DE23BC">
      <w:pPr>
        <w:spacing w:after="0" w:line="240" w:lineRule="auto"/>
        <w:ind w:firstLine="720"/>
        <w:jc w:val="both"/>
        <w:rPr>
          <w:rFonts w:ascii="Calibri" w:eastAsia="Calibri" w:hAnsi="Calibri" w:cs="Calibri"/>
          <w:b/>
        </w:rPr>
      </w:pPr>
      <w:r>
        <w:rPr>
          <w:rFonts w:ascii="Calibri" w:eastAsia="Calibri" w:hAnsi="Calibri" w:cs="Calibri"/>
          <w:b/>
        </w:rPr>
        <w:t xml:space="preserve">P.P.W:  06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sz w:val="24"/>
        </w:rPr>
        <w:t>External Exams: 75</w:t>
      </w:r>
    </w:p>
    <w:p w:rsidR="00DE23BC" w:rsidRDefault="00DE23BC" w:rsidP="00DE23BC">
      <w:pPr>
        <w:jc w:val="center"/>
        <w:rPr>
          <w:rFonts w:ascii="Calibri" w:eastAsia="Calibri" w:hAnsi="Calibri" w:cs="Calibri"/>
          <w:b/>
          <w:sz w:val="24"/>
        </w:rPr>
      </w:pPr>
      <w:r>
        <w:rPr>
          <w:rFonts w:ascii="Calibri" w:eastAsia="Calibri" w:hAnsi="Calibri" w:cs="Calibri"/>
          <w:b/>
          <w:sz w:val="24"/>
        </w:rPr>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 xml:space="preserve">                               Internal Session: 25</w:t>
      </w:r>
    </w:p>
    <w:p w:rsidR="00DE23BC" w:rsidRPr="00DE23BC" w:rsidRDefault="00DE23BC" w:rsidP="00DE23BC">
      <w:pPr>
        <w:pStyle w:val="BodyText"/>
        <w:spacing w:before="90" w:line="276" w:lineRule="auto"/>
        <w:ind w:left="0" w:right="619"/>
        <w:jc w:val="both"/>
      </w:pPr>
      <w:r w:rsidRPr="00DE23BC">
        <w:rPr>
          <w:b/>
        </w:rPr>
        <w:t xml:space="preserve">Unit-I: Introduction: </w:t>
      </w:r>
      <w:r w:rsidRPr="00DE23BC">
        <w:t>Meaning and Definitions of Business Economics - Nature and Scope of Business Economics -Micro and Macro Economics and their</w:t>
      </w:r>
      <w:r w:rsidRPr="00DE23BC">
        <w:rPr>
          <w:spacing w:val="1"/>
        </w:rPr>
        <w:t xml:space="preserve"> </w:t>
      </w:r>
      <w:r w:rsidRPr="00DE23BC">
        <w:t>Interface.</w:t>
      </w:r>
    </w:p>
    <w:p w:rsidR="00DE23BC" w:rsidRPr="00DE23BC" w:rsidRDefault="00DE23BC" w:rsidP="00DE23BC">
      <w:pPr>
        <w:pStyle w:val="BodyText"/>
        <w:spacing w:before="90" w:line="276" w:lineRule="auto"/>
        <w:ind w:left="0" w:right="619"/>
        <w:jc w:val="both"/>
      </w:pPr>
    </w:p>
    <w:p w:rsidR="00DE23BC" w:rsidRPr="00DE23BC" w:rsidRDefault="00DE23BC" w:rsidP="00DE23BC">
      <w:pPr>
        <w:jc w:val="both"/>
        <w:rPr>
          <w:rFonts w:ascii="Times New Roman" w:hAnsi="Times New Roman" w:cs="Times New Roman"/>
          <w:sz w:val="24"/>
        </w:rPr>
      </w:pPr>
      <w:r w:rsidRPr="00DE23BC">
        <w:rPr>
          <w:rFonts w:ascii="Times New Roman" w:hAnsi="Times New Roman" w:cs="Times New Roman"/>
          <w:b/>
          <w:sz w:val="24"/>
        </w:rPr>
        <w:t>Unit-II: Demand Analysis: M</w:t>
      </w:r>
      <w:r w:rsidRPr="00DE23BC">
        <w:rPr>
          <w:rFonts w:ascii="Times New Roman" w:hAnsi="Times New Roman" w:cs="Times New Roman"/>
          <w:sz w:val="24"/>
        </w:rPr>
        <w:t>eaning and Definition of Demand – Determinants to Demand</w:t>
      </w:r>
      <w:r w:rsidRPr="00DE23BC">
        <w:rPr>
          <w:rFonts w:ascii="Times New Roman" w:hAnsi="Times New Roman" w:cs="Times New Roman"/>
        </w:rPr>
        <w:t>–Demand Function -Law of Demand – Demand Curve – Exceptions to Law of Demand - Elasticity of Demand – Measurements of Price Elasticity of Demand</w:t>
      </w:r>
    </w:p>
    <w:p w:rsidR="00DE23BC" w:rsidRDefault="00DE23BC" w:rsidP="00DE23BC">
      <w:pPr>
        <w:ind w:right="618"/>
        <w:jc w:val="both"/>
        <w:rPr>
          <w:rFonts w:ascii="Times New Roman" w:hAnsi="Times New Roman" w:cs="Times New Roman"/>
          <w:sz w:val="24"/>
        </w:rPr>
      </w:pPr>
      <w:r w:rsidRPr="00DE23BC">
        <w:rPr>
          <w:rFonts w:ascii="Times New Roman" w:hAnsi="Times New Roman" w:cs="Times New Roman"/>
          <w:b/>
          <w:sz w:val="24"/>
        </w:rPr>
        <w:t>Unit – III: Production</w:t>
      </w:r>
      <w:r w:rsidRPr="00DE23BC">
        <w:rPr>
          <w:rFonts w:ascii="Times New Roman" w:hAnsi="Times New Roman" w:cs="Times New Roman"/>
          <w:sz w:val="24"/>
        </w:rPr>
        <w:t xml:space="preserve">, </w:t>
      </w:r>
      <w:r w:rsidRPr="00DE23BC">
        <w:rPr>
          <w:rFonts w:ascii="Times New Roman" w:hAnsi="Times New Roman" w:cs="Times New Roman"/>
          <w:b/>
          <w:sz w:val="24"/>
        </w:rPr>
        <w:t>Cost and Revenue Analysis</w:t>
      </w:r>
      <w:r w:rsidRPr="00DE23BC">
        <w:rPr>
          <w:rFonts w:ascii="Times New Roman" w:hAnsi="Times New Roman" w:cs="Times New Roman"/>
          <w:sz w:val="24"/>
        </w:rPr>
        <w:t xml:space="preserve">: Concept of Production Function – Law of Variable Proportion -Law of Returns to Scale - Classification of Costs -Break Even Analysis </w:t>
      </w:r>
      <w:r>
        <w:rPr>
          <w:rFonts w:ascii="Times New Roman" w:hAnsi="Times New Roman" w:cs="Times New Roman"/>
          <w:sz w:val="24"/>
        </w:rPr>
        <w:t>–</w:t>
      </w:r>
      <w:r w:rsidRPr="00DE23BC">
        <w:rPr>
          <w:rFonts w:ascii="Times New Roman" w:hAnsi="Times New Roman" w:cs="Times New Roman"/>
          <w:spacing w:val="1"/>
          <w:sz w:val="24"/>
        </w:rPr>
        <w:t xml:space="preserve"> </w:t>
      </w:r>
      <w:r w:rsidRPr="00DE23BC">
        <w:rPr>
          <w:rFonts w:ascii="Times New Roman" w:hAnsi="Times New Roman" w:cs="Times New Roman"/>
          <w:sz w:val="24"/>
        </w:rPr>
        <w:t>Advantages</w:t>
      </w:r>
      <w:r>
        <w:rPr>
          <w:rFonts w:ascii="Times New Roman" w:hAnsi="Times New Roman" w:cs="Times New Roman"/>
          <w:sz w:val="24"/>
        </w:rPr>
        <w:t>.</w:t>
      </w:r>
    </w:p>
    <w:p w:rsidR="00DE23BC" w:rsidRDefault="00DE23BC" w:rsidP="00DE23BC">
      <w:pPr>
        <w:pStyle w:val="BodyText"/>
        <w:spacing w:before="68" w:line="360" w:lineRule="auto"/>
        <w:ind w:left="0" w:right="614"/>
        <w:jc w:val="both"/>
      </w:pPr>
      <w:r>
        <w:rPr>
          <w:b/>
        </w:rPr>
        <w:t xml:space="preserve">Unit-IV: Market Structure: </w:t>
      </w:r>
      <w:r>
        <w:t>Concept of Market – Classification of Markets -Perfect Competition – Characteristics – Equilibrium Price -Monopoly – Characteristics – Equilibrium Under Monopoly.</w:t>
      </w:r>
    </w:p>
    <w:p w:rsidR="00DE23BC" w:rsidRDefault="00DE23BC" w:rsidP="00DE23BC">
      <w:pPr>
        <w:pStyle w:val="BodyText"/>
        <w:spacing w:before="1"/>
        <w:ind w:left="0"/>
        <w:rPr>
          <w:sz w:val="36"/>
        </w:rPr>
      </w:pPr>
    </w:p>
    <w:p w:rsidR="00DE23BC" w:rsidRDefault="00DE23BC" w:rsidP="00DE23BC">
      <w:pPr>
        <w:pStyle w:val="BodyText"/>
        <w:spacing w:line="360" w:lineRule="auto"/>
        <w:ind w:left="0" w:right="613"/>
        <w:jc w:val="both"/>
      </w:pPr>
      <w:r>
        <w:rPr>
          <w:b/>
        </w:rPr>
        <w:t xml:space="preserve">Unit-V: National </w:t>
      </w:r>
      <w:proofErr w:type="spellStart"/>
      <w:r>
        <w:rPr>
          <w:b/>
        </w:rPr>
        <w:t>Income:</w:t>
      </w:r>
      <w:r>
        <w:t>Meaning</w:t>
      </w:r>
      <w:proofErr w:type="spellEnd"/>
      <w:r>
        <w:t xml:space="preserve"> – Definition – Measurements of National Income - Concepts of National Income -Components of National Income-Problems in Measuring National Income.</w:t>
      </w:r>
    </w:p>
    <w:p w:rsidR="00DE23BC" w:rsidRDefault="00DE23BC" w:rsidP="00DE23BC">
      <w:pPr>
        <w:pStyle w:val="Heading1"/>
        <w:spacing w:before="73"/>
        <w:rPr>
          <w:u w:val="none"/>
        </w:rPr>
      </w:pPr>
      <w:r>
        <w:rPr>
          <w:u w:val="thick"/>
        </w:rPr>
        <w:t>References:</w:t>
      </w:r>
    </w:p>
    <w:p w:rsidR="00DE23BC" w:rsidRDefault="00DE23BC" w:rsidP="00DE23BC">
      <w:pPr>
        <w:pStyle w:val="BodyText"/>
        <w:spacing w:before="3"/>
        <w:ind w:left="0"/>
        <w:rPr>
          <w:b/>
          <w:sz w:val="21"/>
        </w:rPr>
      </w:pPr>
    </w:p>
    <w:p w:rsidR="00DE23BC" w:rsidRDefault="00DE23BC" w:rsidP="00DE23BC">
      <w:pPr>
        <w:pStyle w:val="ListParagraph"/>
        <w:numPr>
          <w:ilvl w:val="0"/>
          <w:numId w:val="5"/>
        </w:numPr>
        <w:tabs>
          <w:tab w:val="left" w:pos="851"/>
        </w:tabs>
        <w:spacing w:before="90"/>
        <w:ind w:left="709" w:hanging="567"/>
        <w:rPr>
          <w:sz w:val="24"/>
        </w:rPr>
      </w:pPr>
      <w:r>
        <w:rPr>
          <w:sz w:val="24"/>
        </w:rPr>
        <w:t>Business Economics -</w:t>
      </w:r>
      <w:proofErr w:type="spellStart"/>
      <w:r>
        <w:rPr>
          <w:sz w:val="24"/>
        </w:rPr>
        <w:t>S.Sankaran</w:t>
      </w:r>
      <w:proofErr w:type="spellEnd"/>
      <w:r>
        <w:rPr>
          <w:sz w:val="24"/>
        </w:rPr>
        <w:t xml:space="preserve">, </w:t>
      </w:r>
      <w:proofErr w:type="spellStart"/>
      <w:r>
        <w:rPr>
          <w:sz w:val="24"/>
        </w:rPr>
        <w:t>Margham</w:t>
      </w:r>
      <w:proofErr w:type="spellEnd"/>
      <w:r>
        <w:rPr>
          <w:sz w:val="24"/>
        </w:rPr>
        <w:t xml:space="preserve"> Publications,</w:t>
      </w:r>
      <w:r>
        <w:rPr>
          <w:spacing w:val="-1"/>
          <w:sz w:val="24"/>
        </w:rPr>
        <w:t xml:space="preserve"> </w:t>
      </w:r>
      <w:r>
        <w:rPr>
          <w:sz w:val="24"/>
        </w:rPr>
        <w:t>Chennai.</w:t>
      </w:r>
    </w:p>
    <w:p w:rsidR="00DE23BC" w:rsidRDefault="00DE23BC" w:rsidP="00DE23BC">
      <w:pPr>
        <w:pStyle w:val="ListParagraph"/>
        <w:numPr>
          <w:ilvl w:val="0"/>
          <w:numId w:val="5"/>
        </w:numPr>
        <w:tabs>
          <w:tab w:val="left" w:pos="1541"/>
        </w:tabs>
        <w:spacing w:before="139"/>
        <w:ind w:hanging="361"/>
        <w:rPr>
          <w:sz w:val="24"/>
        </w:rPr>
      </w:pPr>
      <w:r>
        <w:rPr>
          <w:sz w:val="24"/>
        </w:rPr>
        <w:t xml:space="preserve">Business Economics - </w:t>
      </w:r>
      <w:proofErr w:type="spellStart"/>
      <w:r>
        <w:rPr>
          <w:sz w:val="24"/>
        </w:rPr>
        <w:t>Kalyani</w:t>
      </w:r>
      <w:proofErr w:type="spellEnd"/>
      <w:r>
        <w:rPr>
          <w:spacing w:val="1"/>
          <w:sz w:val="24"/>
        </w:rPr>
        <w:t xml:space="preserve"> </w:t>
      </w:r>
      <w:r>
        <w:rPr>
          <w:sz w:val="24"/>
        </w:rPr>
        <w:t>Publications.</w:t>
      </w:r>
    </w:p>
    <w:p w:rsidR="00DE23BC" w:rsidRDefault="00DE23BC" w:rsidP="00DE23BC">
      <w:pPr>
        <w:pStyle w:val="ListParagraph"/>
        <w:numPr>
          <w:ilvl w:val="0"/>
          <w:numId w:val="5"/>
        </w:numPr>
        <w:tabs>
          <w:tab w:val="left" w:pos="1541"/>
        </w:tabs>
        <w:spacing w:before="137"/>
        <w:ind w:hanging="361"/>
        <w:rPr>
          <w:sz w:val="24"/>
        </w:rPr>
      </w:pPr>
      <w:r>
        <w:rPr>
          <w:sz w:val="24"/>
        </w:rPr>
        <w:t>Business Economics - Himalaya Publishing House.</w:t>
      </w:r>
    </w:p>
    <w:p w:rsidR="00DE23BC" w:rsidRDefault="00DE23BC" w:rsidP="00DE23BC">
      <w:pPr>
        <w:pStyle w:val="ListParagraph"/>
        <w:numPr>
          <w:ilvl w:val="0"/>
          <w:numId w:val="5"/>
        </w:numPr>
        <w:tabs>
          <w:tab w:val="left" w:pos="1541"/>
        </w:tabs>
        <w:spacing w:before="139"/>
        <w:ind w:hanging="361"/>
        <w:rPr>
          <w:sz w:val="24"/>
        </w:rPr>
      </w:pPr>
      <w:r>
        <w:rPr>
          <w:sz w:val="24"/>
        </w:rPr>
        <w:t xml:space="preserve">Business Economics - </w:t>
      </w:r>
      <w:proofErr w:type="spellStart"/>
      <w:r>
        <w:rPr>
          <w:sz w:val="24"/>
        </w:rPr>
        <w:t>Aryasri</w:t>
      </w:r>
      <w:proofErr w:type="spellEnd"/>
      <w:r>
        <w:rPr>
          <w:sz w:val="24"/>
        </w:rPr>
        <w:t xml:space="preserve"> and Murthy, Tata McGraw</w:t>
      </w:r>
      <w:r>
        <w:rPr>
          <w:spacing w:val="1"/>
          <w:sz w:val="24"/>
        </w:rPr>
        <w:t xml:space="preserve"> </w:t>
      </w:r>
      <w:r>
        <w:rPr>
          <w:sz w:val="24"/>
        </w:rPr>
        <w:t>Hill.</w:t>
      </w:r>
    </w:p>
    <w:p w:rsidR="00DE23BC" w:rsidRPr="00DE23BC" w:rsidRDefault="00DE23BC" w:rsidP="00DE23BC">
      <w:pPr>
        <w:pStyle w:val="ListParagraph"/>
        <w:numPr>
          <w:ilvl w:val="0"/>
          <w:numId w:val="5"/>
        </w:numPr>
        <w:tabs>
          <w:tab w:val="left" w:pos="1541"/>
        </w:tabs>
        <w:spacing w:before="137"/>
        <w:ind w:hanging="361"/>
        <w:rPr>
          <w:sz w:val="24"/>
        </w:rPr>
      </w:pPr>
      <w:r>
        <w:rPr>
          <w:sz w:val="24"/>
        </w:rPr>
        <w:t xml:space="preserve">Business Economics -H.L </w:t>
      </w:r>
      <w:proofErr w:type="spellStart"/>
      <w:r>
        <w:rPr>
          <w:sz w:val="24"/>
        </w:rPr>
        <w:t>Ahuja</w:t>
      </w:r>
      <w:proofErr w:type="spellEnd"/>
      <w:r>
        <w:rPr>
          <w:sz w:val="24"/>
        </w:rPr>
        <w:t xml:space="preserve">, Sultan </w:t>
      </w:r>
      <w:proofErr w:type="spellStart"/>
      <w:r>
        <w:rPr>
          <w:sz w:val="24"/>
        </w:rPr>
        <w:t>Chand</w:t>
      </w:r>
      <w:proofErr w:type="spellEnd"/>
      <w:r>
        <w:rPr>
          <w:sz w:val="24"/>
        </w:rPr>
        <w:t xml:space="preserve"> &amp;</w:t>
      </w:r>
      <w:r>
        <w:rPr>
          <w:spacing w:val="-3"/>
          <w:sz w:val="24"/>
        </w:rPr>
        <w:t xml:space="preserve"> </w:t>
      </w:r>
      <w:proofErr w:type="spellStart"/>
      <w:r>
        <w:rPr>
          <w:sz w:val="24"/>
        </w:rPr>
        <w:t>Sons,</w:t>
      </w:r>
      <w:r w:rsidRPr="00DE23BC">
        <w:rPr>
          <w:sz w:val="24"/>
        </w:rPr>
        <w:t>Principles</w:t>
      </w:r>
      <w:proofErr w:type="spellEnd"/>
      <w:r w:rsidRPr="00DE23BC">
        <w:rPr>
          <w:sz w:val="24"/>
        </w:rPr>
        <w:t xml:space="preserve"> of Economics -</w:t>
      </w:r>
      <w:proofErr w:type="spellStart"/>
      <w:r w:rsidRPr="00DE23BC">
        <w:rPr>
          <w:sz w:val="24"/>
        </w:rPr>
        <w:t>Mankiw</w:t>
      </w:r>
      <w:proofErr w:type="spellEnd"/>
      <w:r w:rsidRPr="00DE23BC">
        <w:rPr>
          <w:sz w:val="24"/>
        </w:rPr>
        <w:t xml:space="preserve">, </w:t>
      </w:r>
      <w:proofErr w:type="spellStart"/>
      <w:r w:rsidRPr="00DE23BC">
        <w:rPr>
          <w:sz w:val="24"/>
        </w:rPr>
        <w:t>Cengage</w:t>
      </w:r>
      <w:proofErr w:type="spellEnd"/>
      <w:r w:rsidRPr="00DE23BC">
        <w:rPr>
          <w:spacing w:val="2"/>
          <w:sz w:val="24"/>
        </w:rPr>
        <w:t xml:space="preserve"> </w:t>
      </w:r>
      <w:r w:rsidRPr="00DE23BC">
        <w:rPr>
          <w:sz w:val="24"/>
        </w:rPr>
        <w:t>Publications</w:t>
      </w:r>
    </w:p>
    <w:p w:rsidR="00B408A2" w:rsidRDefault="00B408A2" w:rsidP="00B408A2">
      <w:pPr>
        <w:pStyle w:val="BodyText"/>
        <w:ind w:left="0"/>
        <w:rPr>
          <w:sz w:val="36"/>
        </w:rPr>
      </w:pPr>
    </w:p>
    <w:p w:rsidR="00B408A2" w:rsidRDefault="00B408A2" w:rsidP="00023A23">
      <w:pPr>
        <w:spacing w:line="360" w:lineRule="auto"/>
        <w:jc w:val="both"/>
      </w:pPr>
    </w:p>
    <w:p w:rsidR="004A386E" w:rsidRDefault="004A386E" w:rsidP="001B2D37">
      <w:pPr>
        <w:spacing w:after="0"/>
        <w:jc w:val="center"/>
        <w:rPr>
          <w:rFonts w:ascii="Times New Roman" w:eastAsia="Times New Roman" w:hAnsi="Times New Roman" w:cs="Times New Roman"/>
          <w:b/>
          <w:bCs/>
          <w:sz w:val="24"/>
          <w:szCs w:val="24"/>
        </w:rPr>
      </w:pPr>
    </w:p>
    <w:p w:rsidR="004A386E" w:rsidRDefault="004A386E" w:rsidP="001B2D37">
      <w:pPr>
        <w:spacing w:after="0"/>
        <w:jc w:val="center"/>
        <w:rPr>
          <w:rFonts w:ascii="Times New Roman" w:eastAsia="Times New Roman" w:hAnsi="Times New Roman" w:cs="Times New Roman"/>
          <w:b/>
          <w:bCs/>
          <w:sz w:val="24"/>
          <w:szCs w:val="24"/>
        </w:rPr>
      </w:pPr>
    </w:p>
    <w:p w:rsidR="004A386E" w:rsidRDefault="004A386E" w:rsidP="001B2D37">
      <w:pPr>
        <w:spacing w:after="0"/>
        <w:jc w:val="center"/>
        <w:rPr>
          <w:rFonts w:ascii="Times New Roman" w:eastAsia="Times New Roman" w:hAnsi="Times New Roman" w:cs="Times New Roman"/>
          <w:b/>
          <w:bCs/>
          <w:sz w:val="24"/>
          <w:szCs w:val="24"/>
        </w:rPr>
      </w:pPr>
    </w:p>
    <w:p w:rsidR="004A386E" w:rsidRDefault="004A386E" w:rsidP="001B2D37">
      <w:pPr>
        <w:spacing w:after="0"/>
        <w:jc w:val="center"/>
        <w:rPr>
          <w:rFonts w:ascii="Times New Roman" w:eastAsia="Times New Roman" w:hAnsi="Times New Roman" w:cs="Times New Roman"/>
          <w:b/>
          <w:bCs/>
          <w:sz w:val="24"/>
          <w:szCs w:val="24"/>
        </w:rPr>
      </w:pPr>
    </w:p>
    <w:p w:rsidR="004A386E" w:rsidRDefault="004A386E" w:rsidP="001B2D37">
      <w:pPr>
        <w:spacing w:after="0"/>
        <w:jc w:val="center"/>
        <w:rPr>
          <w:rFonts w:ascii="Times New Roman" w:eastAsia="Times New Roman" w:hAnsi="Times New Roman" w:cs="Times New Roman"/>
          <w:b/>
          <w:bCs/>
          <w:sz w:val="24"/>
          <w:szCs w:val="24"/>
        </w:rPr>
      </w:pPr>
    </w:p>
    <w:p w:rsidR="004A386E" w:rsidRDefault="004A386E" w:rsidP="001B2D37">
      <w:pPr>
        <w:spacing w:after="0"/>
        <w:jc w:val="center"/>
        <w:rPr>
          <w:rFonts w:ascii="Times New Roman" w:eastAsia="Times New Roman" w:hAnsi="Times New Roman" w:cs="Times New Roman"/>
          <w:b/>
          <w:bCs/>
          <w:sz w:val="24"/>
          <w:szCs w:val="24"/>
        </w:rPr>
      </w:pPr>
    </w:p>
    <w:p w:rsidR="004A386E" w:rsidRDefault="004A386E" w:rsidP="001B2D37">
      <w:pPr>
        <w:spacing w:after="0"/>
        <w:jc w:val="center"/>
        <w:rPr>
          <w:rFonts w:ascii="Times New Roman" w:eastAsia="Times New Roman" w:hAnsi="Times New Roman" w:cs="Times New Roman"/>
          <w:b/>
          <w:bCs/>
          <w:sz w:val="24"/>
          <w:szCs w:val="24"/>
        </w:rPr>
      </w:pPr>
    </w:p>
    <w:p w:rsidR="004A386E" w:rsidRDefault="004A386E" w:rsidP="001B2D37">
      <w:pPr>
        <w:spacing w:after="0"/>
        <w:jc w:val="center"/>
        <w:rPr>
          <w:rFonts w:ascii="Times New Roman" w:eastAsia="Times New Roman" w:hAnsi="Times New Roman" w:cs="Times New Roman"/>
          <w:b/>
          <w:bCs/>
          <w:sz w:val="24"/>
          <w:szCs w:val="24"/>
        </w:rPr>
      </w:pPr>
    </w:p>
    <w:p w:rsidR="001B2D37" w:rsidRPr="00340C75" w:rsidRDefault="001B2D37" w:rsidP="001B2D37">
      <w:pPr>
        <w:spacing w:after="0"/>
        <w:jc w:val="center"/>
        <w:rPr>
          <w:rFonts w:ascii="Times New Roman" w:eastAsia="Times New Roman" w:hAnsi="Times New Roman" w:cs="Times New Roman"/>
          <w:b/>
          <w:bCs/>
          <w:sz w:val="24"/>
          <w:szCs w:val="24"/>
        </w:rPr>
      </w:pPr>
      <w:r w:rsidRPr="00340C75">
        <w:rPr>
          <w:rFonts w:ascii="Times New Roman" w:eastAsia="Times New Roman" w:hAnsi="Times New Roman" w:cs="Times New Roman"/>
          <w:b/>
          <w:bCs/>
          <w:sz w:val="24"/>
          <w:szCs w:val="24"/>
        </w:rPr>
        <w:lastRenderedPageBreak/>
        <w:t xml:space="preserve">Dr.V.S.KRISHNA GOVT.DEGREE COLLEGE (A), VISAKHAPATNAM                                                                                                                                                                                                                                                                                     (NAAC </w:t>
      </w:r>
      <w:r>
        <w:rPr>
          <w:rFonts w:ascii="Times New Roman" w:eastAsia="Times New Roman" w:hAnsi="Times New Roman" w:cs="Times New Roman"/>
          <w:b/>
          <w:bCs/>
          <w:sz w:val="24"/>
          <w:szCs w:val="24"/>
        </w:rPr>
        <w:t>Re-</w:t>
      </w:r>
      <w:r w:rsidRPr="00340C75">
        <w:rPr>
          <w:rFonts w:ascii="Times New Roman" w:eastAsia="Times New Roman" w:hAnsi="Times New Roman" w:cs="Times New Roman"/>
          <w:b/>
          <w:bCs/>
          <w:sz w:val="24"/>
          <w:szCs w:val="24"/>
        </w:rPr>
        <w:t xml:space="preserve">Accredited </w:t>
      </w:r>
      <w:r>
        <w:rPr>
          <w:rFonts w:ascii="Times New Roman" w:eastAsia="Times New Roman" w:hAnsi="Times New Roman" w:cs="Times New Roman"/>
          <w:b/>
          <w:bCs/>
          <w:sz w:val="24"/>
          <w:szCs w:val="24"/>
        </w:rPr>
        <w:t>A</w:t>
      </w:r>
      <w:r w:rsidRPr="00340C75">
        <w:rPr>
          <w:rFonts w:ascii="Times New Roman" w:eastAsia="Times New Roman" w:hAnsi="Times New Roman" w:cs="Times New Roman"/>
          <w:b/>
          <w:bCs/>
          <w:sz w:val="24"/>
          <w:szCs w:val="24"/>
        </w:rPr>
        <w:t xml:space="preserve"> Grade Institution)</w:t>
      </w:r>
    </w:p>
    <w:p w:rsidR="001B2D37" w:rsidRPr="00D873BA" w:rsidRDefault="001B2D37" w:rsidP="001B2D37">
      <w:pPr>
        <w:spacing w:after="0"/>
        <w:jc w:val="center"/>
        <w:rPr>
          <w:rFonts w:ascii="Times New Roman" w:eastAsia="Calibri" w:hAnsi="Times New Roman" w:cs="Times New Roman"/>
          <w:b/>
        </w:rPr>
      </w:pPr>
      <w:r w:rsidRPr="00D873BA">
        <w:rPr>
          <w:rFonts w:ascii="Times New Roman" w:eastAsia="Calibri" w:hAnsi="Times New Roman" w:cs="Times New Roman"/>
          <w:b/>
        </w:rPr>
        <w:t>B.Com I</w:t>
      </w:r>
      <w:r>
        <w:rPr>
          <w:rFonts w:ascii="Times New Roman" w:eastAsia="Calibri" w:hAnsi="Times New Roman" w:cs="Times New Roman"/>
          <w:b/>
        </w:rPr>
        <w:t xml:space="preserve"> </w:t>
      </w:r>
      <w:r w:rsidRPr="00D873BA">
        <w:rPr>
          <w:rFonts w:ascii="Times New Roman" w:eastAsia="Calibri" w:hAnsi="Times New Roman" w:cs="Times New Roman"/>
          <w:b/>
        </w:rPr>
        <w:t xml:space="preserve">YEAR </w:t>
      </w:r>
      <w:r w:rsidRPr="00D873BA">
        <w:rPr>
          <w:rFonts w:ascii="Times New Roman" w:hAnsi="Times New Roman" w:cs="Times New Roman"/>
          <w:b/>
        </w:rPr>
        <w:t xml:space="preserve">(CBCS) </w:t>
      </w:r>
      <w:r w:rsidRPr="00D873BA">
        <w:rPr>
          <w:rFonts w:ascii="Times New Roman" w:eastAsia="Calibri" w:hAnsi="Times New Roman" w:cs="Times New Roman"/>
          <w:b/>
        </w:rPr>
        <w:t>SY</w:t>
      </w:r>
      <w:r>
        <w:rPr>
          <w:rFonts w:ascii="Times New Roman" w:eastAsia="Calibri" w:hAnsi="Times New Roman" w:cs="Times New Roman"/>
          <w:b/>
        </w:rPr>
        <w:t xml:space="preserve">LLABUS FOR THE ACADEMIC YEAR </w:t>
      </w:r>
      <w:r w:rsidR="00F83F77">
        <w:rPr>
          <w:rFonts w:ascii="Times New Roman" w:eastAsia="Calibri" w:hAnsi="Times New Roman" w:cs="Times New Roman"/>
          <w:b/>
        </w:rPr>
        <w:t>2021-22</w:t>
      </w:r>
    </w:p>
    <w:p w:rsidR="001B2D37" w:rsidRDefault="001B2D37" w:rsidP="001B2D37">
      <w:pPr>
        <w:pStyle w:val="NoSpacing"/>
        <w:jc w:val="center"/>
        <w:rPr>
          <w:rFonts w:ascii="Times New Roman" w:hAnsi="Times New Roman" w:cs="Times New Roman"/>
          <w:b/>
        </w:rPr>
      </w:pPr>
    </w:p>
    <w:p w:rsidR="001B2D37" w:rsidRPr="00CE599B" w:rsidRDefault="001B2D37" w:rsidP="001B2D37">
      <w:pPr>
        <w:pStyle w:val="NoSpacing"/>
        <w:jc w:val="center"/>
        <w:rPr>
          <w:rFonts w:ascii="Times New Roman" w:hAnsi="Times New Roman" w:cs="Times New Roman"/>
          <w:b/>
        </w:rPr>
      </w:pPr>
      <w:r w:rsidRPr="00CE599B">
        <w:rPr>
          <w:rFonts w:ascii="Times New Roman" w:hAnsi="Times New Roman" w:cs="Times New Roman"/>
          <w:b/>
        </w:rPr>
        <w:t>SEMESTER –</w:t>
      </w:r>
      <w:r>
        <w:rPr>
          <w:rFonts w:ascii="Times New Roman" w:hAnsi="Times New Roman" w:cs="Times New Roman"/>
          <w:b/>
        </w:rPr>
        <w:t xml:space="preserve"> II</w:t>
      </w:r>
    </w:p>
    <w:p w:rsidR="001B2D37" w:rsidRDefault="001B2D37" w:rsidP="001B2D37">
      <w:pPr>
        <w:widowControl w:val="0"/>
        <w:autoSpaceDE w:val="0"/>
        <w:autoSpaceDN w:val="0"/>
        <w:adjustRightInd w:val="0"/>
        <w:spacing w:after="0" w:line="240" w:lineRule="auto"/>
        <w:ind w:left="3140"/>
        <w:jc w:val="center"/>
        <w:rPr>
          <w:rFonts w:ascii="Arial" w:hAnsi="Arial" w:cs="Arial"/>
          <w:b/>
          <w:bCs/>
          <w:sz w:val="28"/>
          <w:szCs w:val="28"/>
        </w:rPr>
      </w:pPr>
    </w:p>
    <w:p w:rsidR="001B2D37" w:rsidRPr="005053A9" w:rsidRDefault="001B2D37" w:rsidP="001B2D37">
      <w:pPr>
        <w:widowControl w:val="0"/>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4"/>
          <w:szCs w:val="24"/>
          <w:u w:val="single"/>
        </w:rPr>
        <w:t>BANKING THEORY AND PRACTICE (</w:t>
      </w:r>
      <w:r w:rsidR="00B34A58">
        <w:rPr>
          <w:rFonts w:ascii="Times New Roman" w:hAnsi="Times New Roman" w:cs="Times New Roman"/>
          <w:b/>
          <w:bCs/>
          <w:sz w:val="24"/>
          <w:szCs w:val="24"/>
          <w:u w:val="single"/>
        </w:rPr>
        <w:t>Gen</w:t>
      </w:r>
      <w:r>
        <w:rPr>
          <w:rFonts w:ascii="Times New Roman" w:hAnsi="Times New Roman" w:cs="Times New Roman"/>
          <w:b/>
          <w:bCs/>
          <w:sz w:val="24"/>
          <w:szCs w:val="24"/>
          <w:u w:val="single"/>
        </w:rPr>
        <w:t xml:space="preserve">) </w:t>
      </w:r>
      <w:r w:rsidRPr="005053A9">
        <w:rPr>
          <w:rFonts w:ascii="Times New Roman" w:hAnsi="Times New Roman" w:cs="Times New Roman"/>
          <w:b/>
          <w:bCs/>
          <w:sz w:val="24"/>
          <w:szCs w:val="24"/>
          <w:u w:val="single"/>
        </w:rPr>
        <w:t>-</w:t>
      </w:r>
      <w:r>
        <w:rPr>
          <w:rFonts w:ascii="Times New Roman" w:hAnsi="Times New Roman" w:cs="Times New Roman"/>
          <w:b/>
          <w:bCs/>
          <w:sz w:val="24"/>
          <w:szCs w:val="24"/>
          <w:u w:val="single"/>
        </w:rPr>
        <w:t>I</w:t>
      </w:r>
      <w:r w:rsidRPr="005053A9">
        <w:rPr>
          <w:rFonts w:ascii="Times New Roman" w:hAnsi="Times New Roman" w:cs="Times New Roman"/>
          <w:b/>
          <w:bCs/>
          <w:sz w:val="24"/>
          <w:szCs w:val="24"/>
          <w:u w:val="single"/>
        </w:rPr>
        <w:t>I</w:t>
      </w:r>
    </w:p>
    <w:p w:rsidR="001B2D37" w:rsidRPr="00F86B92" w:rsidRDefault="001B2D37" w:rsidP="001B2D37">
      <w:pPr>
        <w:widowControl w:val="0"/>
        <w:autoSpaceDE w:val="0"/>
        <w:autoSpaceDN w:val="0"/>
        <w:adjustRightInd w:val="0"/>
        <w:spacing w:after="0" w:line="240" w:lineRule="auto"/>
        <w:jc w:val="center"/>
        <w:rPr>
          <w:rFonts w:ascii="Arial" w:hAnsi="Arial" w:cs="Arial"/>
          <w:b/>
          <w:bCs/>
          <w:sz w:val="28"/>
          <w:szCs w:val="28"/>
        </w:rPr>
      </w:pPr>
    </w:p>
    <w:p w:rsidR="001B2D37" w:rsidRDefault="001B2D37" w:rsidP="001B2D37">
      <w:pPr>
        <w:spacing w:after="0" w:line="240" w:lineRule="auto"/>
        <w:ind w:firstLine="720"/>
        <w:rPr>
          <w:rFonts w:ascii="Calibri" w:eastAsia="Calibri" w:hAnsi="Calibri" w:cs="Calibri"/>
          <w:b/>
        </w:rPr>
      </w:pPr>
      <w:r>
        <w:rPr>
          <w:rFonts w:ascii="Calibri" w:eastAsia="Calibri" w:hAnsi="Calibri" w:cs="Calibri"/>
          <w:b/>
        </w:rPr>
        <w:t>CREDITS: 4</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Max. Marks: 100</w:t>
      </w:r>
    </w:p>
    <w:p w:rsidR="001B2D37" w:rsidRDefault="001B2D37" w:rsidP="001B2D37">
      <w:pPr>
        <w:spacing w:after="0" w:line="240" w:lineRule="auto"/>
        <w:ind w:firstLine="720"/>
        <w:jc w:val="both"/>
        <w:rPr>
          <w:rFonts w:ascii="Calibri" w:eastAsia="Calibri" w:hAnsi="Calibri" w:cs="Calibri"/>
          <w:b/>
        </w:rPr>
      </w:pPr>
      <w:r>
        <w:rPr>
          <w:rFonts w:ascii="Calibri" w:eastAsia="Calibri" w:hAnsi="Calibri" w:cs="Calibri"/>
          <w:b/>
        </w:rPr>
        <w:t xml:space="preserve">P.P.W:  06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sz w:val="24"/>
        </w:rPr>
        <w:t>External Exams: 75</w:t>
      </w:r>
    </w:p>
    <w:p w:rsidR="001B2D37" w:rsidRDefault="001B2D37" w:rsidP="001B2D37">
      <w:pPr>
        <w:jc w:val="center"/>
        <w:rPr>
          <w:rFonts w:ascii="Calibri" w:eastAsia="Calibri" w:hAnsi="Calibri" w:cs="Calibri"/>
          <w:b/>
          <w:sz w:val="24"/>
        </w:rPr>
      </w:pPr>
      <w:r>
        <w:rPr>
          <w:rFonts w:ascii="Calibri" w:eastAsia="Calibri" w:hAnsi="Calibri" w:cs="Calibri"/>
          <w:b/>
          <w:sz w:val="24"/>
        </w:rPr>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 xml:space="preserve">                               Internal Session: 25</w:t>
      </w:r>
    </w:p>
    <w:p w:rsidR="001B2D37" w:rsidRPr="001B2D37" w:rsidRDefault="001B2D37" w:rsidP="001B2D37">
      <w:pPr>
        <w:spacing w:before="90"/>
        <w:jc w:val="both"/>
        <w:rPr>
          <w:rFonts w:ascii="Times New Roman" w:hAnsi="Times New Roman" w:cs="Times New Roman"/>
          <w:b/>
          <w:sz w:val="24"/>
        </w:rPr>
      </w:pPr>
      <w:r w:rsidRPr="001B2D37">
        <w:rPr>
          <w:rFonts w:ascii="Times New Roman" w:hAnsi="Times New Roman" w:cs="Times New Roman"/>
          <w:b/>
          <w:sz w:val="24"/>
        </w:rPr>
        <w:t>Unit-I: Introduction:</w:t>
      </w:r>
    </w:p>
    <w:p w:rsidR="00B34A58" w:rsidRPr="001B2D37" w:rsidRDefault="001B2D37" w:rsidP="00B34A58">
      <w:pPr>
        <w:pStyle w:val="BodyText"/>
        <w:spacing w:before="134" w:line="276" w:lineRule="auto"/>
        <w:ind w:left="0" w:right="618"/>
        <w:jc w:val="both"/>
      </w:pPr>
      <w:r w:rsidRPr="001B2D37">
        <w:t>Meaning &amp; Definition of Bank – Functions of Commercial Banks – Credit Creation with Examples - Kinds of Banks – Central Banking Vs. Commercial Banking.</w:t>
      </w:r>
    </w:p>
    <w:p w:rsidR="001B2D37" w:rsidRPr="001B2D37" w:rsidRDefault="001B2D37" w:rsidP="001B2D37">
      <w:pPr>
        <w:pStyle w:val="Heading1"/>
        <w:spacing w:line="276" w:lineRule="auto"/>
        <w:ind w:left="0"/>
        <w:jc w:val="both"/>
        <w:rPr>
          <w:u w:val="none"/>
        </w:rPr>
      </w:pPr>
      <w:r w:rsidRPr="001B2D37">
        <w:rPr>
          <w:u w:val="none"/>
        </w:rPr>
        <w:t>Unit-II: Banking Systems:</w:t>
      </w:r>
    </w:p>
    <w:p w:rsidR="00B34A58" w:rsidRPr="00B34A58" w:rsidRDefault="001B2D37" w:rsidP="00B34A58">
      <w:pPr>
        <w:pStyle w:val="BodyText"/>
        <w:spacing w:before="132" w:line="276" w:lineRule="auto"/>
        <w:ind w:left="0" w:right="617"/>
        <w:jc w:val="both"/>
      </w:pPr>
      <w:r w:rsidRPr="001B2D37">
        <w:t>Unit Banking, Branch Banking, Investment Banking - Innovations in Banking – E banking - Online and Offshore Banking, Internet Banking - Anywhere Banking - ATMs – RTGS- NEFT – Mobile</w:t>
      </w:r>
      <w:r w:rsidRPr="001B2D37">
        <w:rPr>
          <w:spacing w:val="-1"/>
        </w:rPr>
        <w:t xml:space="preserve"> </w:t>
      </w:r>
      <w:r w:rsidRPr="001B2D37">
        <w:t>Banking</w:t>
      </w:r>
    </w:p>
    <w:p w:rsidR="001B2D37" w:rsidRPr="001B2D37" w:rsidRDefault="001B2D37" w:rsidP="00B34A58">
      <w:pPr>
        <w:pStyle w:val="Heading1"/>
        <w:spacing w:line="276" w:lineRule="auto"/>
        <w:ind w:left="0"/>
        <w:jc w:val="both"/>
        <w:rPr>
          <w:u w:val="none"/>
        </w:rPr>
      </w:pPr>
      <w:r w:rsidRPr="001B2D37">
        <w:rPr>
          <w:u w:val="none"/>
        </w:rPr>
        <w:t>Unit-III: Types of Banks:</w:t>
      </w:r>
    </w:p>
    <w:p w:rsidR="001B2D37" w:rsidRDefault="001B2D37" w:rsidP="00B34A58">
      <w:pPr>
        <w:pStyle w:val="BodyText"/>
        <w:spacing w:before="135" w:line="276" w:lineRule="auto"/>
        <w:ind w:left="0" w:right="618"/>
        <w:jc w:val="both"/>
      </w:pPr>
      <w:r w:rsidRPr="001B2D37">
        <w:t>Indigenous Banking - Cooperative Banks, Regional Rural Banks, SIDBI, NABARD - EXIM bank</w:t>
      </w:r>
      <w:r w:rsidR="00B34A58">
        <w:t>.</w:t>
      </w:r>
    </w:p>
    <w:p w:rsidR="00B34A58" w:rsidRDefault="00B34A58" w:rsidP="00B34A58">
      <w:pPr>
        <w:pStyle w:val="Heading1"/>
        <w:spacing w:before="69" w:line="276" w:lineRule="auto"/>
        <w:ind w:left="0"/>
        <w:jc w:val="both"/>
        <w:rPr>
          <w:u w:val="none"/>
        </w:rPr>
      </w:pPr>
      <w:r>
        <w:rPr>
          <w:u w:val="none"/>
        </w:rPr>
        <w:t>Unit-IV: Banker and Customer:</w:t>
      </w:r>
    </w:p>
    <w:p w:rsidR="00B34A58" w:rsidRPr="00F83F77" w:rsidRDefault="00B34A58" w:rsidP="00F83F77">
      <w:pPr>
        <w:pStyle w:val="BodyText"/>
        <w:spacing w:before="132" w:line="276" w:lineRule="auto"/>
        <w:ind w:left="0" w:right="617"/>
        <w:jc w:val="both"/>
      </w:pPr>
      <w:proofErr w:type="gramStart"/>
      <w:r>
        <w:t>Meaning and Definition of Banker and Customer – Types of Customers – General Relationship and Special Relationship between Banker and Customer - KYC Norms.</w:t>
      </w:r>
      <w:proofErr w:type="gramEnd"/>
    </w:p>
    <w:p w:rsidR="00B34A58" w:rsidRDefault="00B34A58" w:rsidP="00B34A58">
      <w:pPr>
        <w:pStyle w:val="Heading1"/>
        <w:spacing w:line="276" w:lineRule="auto"/>
        <w:ind w:left="0"/>
        <w:jc w:val="both"/>
        <w:rPr>
          <w:u w:val="none"/>
        </w:rPr>
      </w:pPr>
      <w:r>
        <w:rPr>
          <w:u w:val="none"/>
        </w:rPr>
        <w:t>Unit-V: Collecting Banker and Paying Banker:</w:t>
      </w:r>
    </w:p>
    <w:p w:rsidR="00B34A58" w:rsidRDefault="00B34A58" w:rsidP="00B34A58">
      <w:pPr>
        <w:pStyle w:val="BodyText"/>
        <w:spacing w:before="132" w:line="276" w:lineRule="auto"/>
        <w:ind w:left="0" w:right="616"/>
        <w:jc w:val="both"/>
      </w:pPr>
      <w:r>
        <w:t xml:space="preserve">Concepts </w:t>
      </w:r>
      <w:r>
        <w:rPr>
          <w:b/>
        </w:rPr>
        <w:t xml:space="preserve">- </w:t>
      </w:r>
      <w:r>
        <w:t>Duties &amp; Responsibilities of Collecting Banker – Holder for Value – Holder in Due Course – Statutory Protection to Collecting Banker - Responsibilities of Paying Banker - Payment Gateways.</w:t>
      </w:r>
    </w:p>
    <w:p w:rsidR="00B34A58" w:rsidRDefault="00B34A58" w:rsidP="00B34A58">
      <w:pPr>
        <w:pStyle w:val="Heading1"/>
        <w:spacing w:before="73"/>
        <w:ind w:left="0"/>
        <w:rPr>
          <w:u w:val="none"/>
        </w:rPr>
      </w:pPr>
      <w:r>
        <w:rPr>
          <w:u w:val="thick"/>
        </w:rPr>
        <w:t>Books for Reference:</w:t>
      </w:r>
    </w:p>
    <w:p w:rsidR="00B34A58" w:rsidRDefault="00B34A58" w:rsidP="00B34A58">
      <w:pPr>
        <w:pStyle w:val="BodyText"/>
        <w:spacing w:before="9"/>
        <w:ind w:left="0"/>
        <w:rPr>
          <w:b/>
          <w:sz w:val="19"/>
        </w:rPr>
      </w:pPr>
    </w:p>
    <w:p w:rsidR="00B34A58" w:rsidRDefault="00B34A58" w:rsidP="00B34A58">
      <w:pPr>
        <w:pStyle w:val="ListParagraph"/>
        <w:numPr>
          <w:ilvl w:val="0"/>
          <w:numId w:val="6"/>
        </w:numPr>
        <w:spacing w:before="90" w:line="360" w:lineRule="auto"/>
        <w:ind w:left="709" w:right="676"/>
        <w:rPr>
          <w:sz w:val="24"/>
        </w:rPr>
      </w:pPr>
      <w:r>
        <w:rPr>
          <w:sz w:val="24"/>
        </w:rPr>
        <w:t>Banking Theory: Law &amp;</w:t>
      </w:r>
      <w:proofErr w:type="gramStart"/>
      <w:r>
        <w:rPr>
          <w:sz w:val="24"/>
        </w:rPr>
        <w:t>Practice :</w:t>
      </w:r>
      <w:proofErr w:type="gramEnd"/>
      <w:r>
        <w:rPr>
          <w:sz w:val="24"/>
        </w:rPr>
        <w:t xml:space="preserve"> K P M </w:t>
      </w:r>
      <w:proofErr w:type="spellStart"/>
      <w:r>
        <w:rPr>
          <w:sz w:val="24"/>
        </w:rPr>
        <w:t>Sundram</w:t>
      </w:r>
      <w:proofErr w:type="spellEnd"/>
      <w:r>
        <w:rPr>
          <w:sz w:val="24"/>
        </w:rPr>
        <w:t xml:space="preserve"> and V L </w:t>
      </w:r>
      <w:proofErr w:type="spellStart"/>
      <w:r>
        <w:rPr>
          <w:sz w:val="24"/>
        </w:rPr>
        <w:t>Varsheney</w:t>
      </w:r>
      <w:proofErr w:type="spellEnd"/>
      <w:r>
        <w:rPr>
          <w:sz w:val="24"/>
        </w:rPr>
        <w:t xml:space="preserve">, Sultan </w:t>
      </w:r>
      <w:proofErr w:type="spellStart"/>
      <w:r>
        <w:rPr>
          <w:sz w:val="24"/>
        </w:rPr>
        <w:t>Chand</w:t>
      </w:r>
      <w:proofErr w:type="spellEnd"/>
      <w:r>
        <w:rPr>
          <w:sz w:val="24"/>
        </w:rPr>
        <w:t xml:space="preserve"> &amp;Sons.</w:t>
      </w:r>
    </w:p>
    <w:p w:rsidR="00B34A58" w:rsidRDefault="00B34A58" w:rsidP="00B34A58">
      <w:pPr>
        <w:pStyle w:val="ListParagraph"/>
        <w:numPr>
          <w:ilvl w:val="0"/>
          <w:numId w:val="6"/>
        </w:numPr>
        <w:tabs>
          <w:tab w:val="left" w:pos="1541"/>
        </w:tabs>
        <w:spacing w:before="0"/>
        <w:ind w:hanging="361"/>
        <w:rPr>
          <w:sz w:val="24"/>
        </w:rPr>
      </w:pPr>
      <w:r>
        <w:rPr>
          <w:sz w:val="24"/>
        </w:rPr>
        <w:t xml:space="preserve">Banking Theory, Law and </w:t>
      </w:r>
      <w:proofErr w:type="gramStart"/>
      <w:r>
        <w:rPr>
          <w:sz w:val="24"/>
        </w:rPr>
        <w:t>Practice :</w:t>
      </w:r>
      <w:proofErr w:type="gramEnd"/>
      <w:r>
        <w:rPr>
          <w:sz w:val="24"/>
        </w:rPr>
        <w:t xml:space="preserve"> B. </w:t>
      </w:r>
      <w:proofErr w:type="spellStart"/>
      <w:r>
        <w:rPr>
          <w:sz w:val="24"/>
        </w:rPr>
        <w:t>Santhanam</w:t>
      </w:r>
      <w:proofErr w:type="spellEnd"/>
      <w:r>
        <w:rPr>
          <w:sz w:val="24"/>
        </w:rPr>
        <w:t xml:space="preserve">; </w:t>
      </w:r>
      <w:proofErr w:type="spellStart"/>
      <w:r>
        <w:rPr>
          <w:sz w:val="24"/>
        </w:rPr>
        <w:t>Margam</w:t>
      </w:r>
      <w:proofErr w:type="spellEnd"/>
      <w:r>
        <w:rPr>
          <w:spacing w:val="-3"/>
          <w:sz w:val="24"/>
        </w:rPr>
        <w:t xml:space="preserve"> </w:t>
      </w:r>
      <w:r>
        <w:rPr>
          <w:sz w:val="24"/>
        </w:rPr>
        <w:t>Publications.</w:t>
      </w:r>
    </w:p>
    <w:p w:rsidR="00B34A58" w:rsidRDefault="00B34A58" w:rsidP="00B34A58">
      <w:pPr>
        <w:pStyle w:val="ListParagraph"/>
        <w:numPr>
          <w:ilvl w:val="0"/>
          <w:numId w:val="6"/>
        </w:numPr>
        <w:tabs>
          <w:tab w:val="left" w:pos="1541"/>
        </w:tabs>
        <w:spacing w:before="140"/>
        <w:ind w:hanging="361"/>
        <w:rPr>
          <w:sz w:val="24"/>
        </w:rPr>
      </w:pPr>
      <w:r>
        <w:rPr>
          <w:sz w:val="24"/>
        </w:rPr>
        <w:t>Banking Theory and Practice, Seven Hills International Publishers,</w:t>
      </w:r>
      <w:r>
        <w:rPr>
          <w:spacing w:val="-5"/>
          <w:sz w:val="24"/>
        </w:rPr>
        <w:t xml:space="preserve"> </w:t>
      </w:r>
      <w:r>
        <w:rPr>
          <w:sz w:val="24"/>
        </w:rPr>
        <w:t>Hyderabad.</w:t>
      </w:r>
    </w:p>
    <w:p w:rsidR="00023A23" w:rsidRPr="00B34A58" w:rsidRDefault="00B34A58" w:rsidP="00B34A58">
      <w:pPr>
        <w:pStyle w:val="ListParagraph"/>
        <w:numPr>
          <w:ilvl w:val="0"/>
          <w:numId w:val="6"/>
        </w:numPr>
        <w:tabs>
          <w:tab w:val="left" w:pos="1541"/>
        </w:tabs>
        <w:spacing w:before="137"/>
        <w:ind w:hanging="361"/>
        <w:rPr>
          <w:sz w:val="24"/>
        </w:rPr>
      </w:pPr>
      <w:r>
        <w:rPr>
          <w:sz w:val="24"/>
        </w:rPr>
        <w:t xml:space="preserve">Banking and Financial Systems: </w:t>
      </w:r>
      <w:proofErr w:type="spellStart"/>
      <w:r>
        <w:rPr>
          <w:sz w:val="24"/>
        </w:rPr>
        <w:t>Aryasri</w:t>
      </w:r>
      <w:proofErr w:type="spellEnd"/>
      <w:r>
        <w:rPr>
          <w:sz w:val="24"/>
        </w:rPr>
        <w:t>, Tata McGraw-Hill Education</w:t>
      </w:r>
      <w:r>
        <w:rPr>
          <w:spacing w:val="-3"/>
          <w:sz w:val="24"/>
        </w:rPr>
        <w:t xml:space="preserve"> </w:t>
      </w:r>
      <w:r>
        <w:rPr>
          <w:sz w:val="24"/>
        </w:rPr>
        <w:t>India.</w:t>
      </w:r>
    </w:p>
    <w:p w:rsidR="00F83F77" w:rsidRDefault="00F83F77" w:rsidP="00B34A58">
      <w:pPr>
        <w:spacing w:after="0"/>
        <w:jc w:val="center"/>
        <w:rPr>
          <w:rFonts w:ascii="Times New Roman" w:eastAsia="Times New Roman" w:hAnsi="Times New Roman" w:cs="Times New Roman"/>
          <w:b/>
          <w:bCs/>
          <w:sz w:val="24"/>
          <w:szCs w:val="24"/>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4A386E" w:rsidRDefault="004A386E" w:rsidP="00955E96">
      <w:pPr>
        <w:spacing w:after="0"/>
        <w:ind w:left="360"/>
        <w:jc w:val="center"/>
        <w:rPr>
          <w:rFonts w:ascii="Times New Roman" w:hAnsi="Times New Roman"/>
          <w:b/>
          <w:bCs/>
        </w:rPr>
      </w:pPr>
    </w:p>
    <w:p w:rsidR="00955E96" w:rsidRPr="00EE26F5" w:rsidRDefault="00955E96" w:rsidP="00955E96">
      <w:pPr>
        <w:spacing w:after="0"/>
        <w:ind w:left="360"/>
        <w:jc w:val="center"/>
        <w:rPr>
          <w:rFonts w:ascii="Times New Roman" w:hAnsi="Times New Roman"/>
          <w:b/>
          <w:bCs/>
        </w:rPr>
      </w:pPr>
      <w:r w:rsidRPr="00EE26F5">
        <w:rPr>
          <w:rFonts w:ascii="Times New Roman" w:hAnsi="Times New Roman"/>
          <w:b/>
          <w:bCs/>
        </w:rPr>
        <w:lastRenderedPageBreak/>
        <w:t xml:space="preserve">Dr.V.S.KRISHNA GOVT.DEGREE COLLEGE (AUTONOMOUS)                                                                                                                                                                                                                 </w:t>
      </w:r>
      <w:r>
        <w:rPr>
          <w:rFonts w:ascii="Times New Roman" w:hAnsi="Times New Roman"/>
          <w:b/>
          <w:bCs/>
        </w:rPr>
        <w:t xml:space="preserve">   </w:t>
      </w:r>
      <w:r w:rsidRPr="00EE26F5">
        <w:rPr>
          <w:rFonts w:ascii="Times New Roman" w:hAnsi="Times New Roman"/>
          <w:b/>
          <w:bCs/>
        </w:rPr>
        <w:t>VISAKHAPATNAM</w:t>
      </w:r>
    </w:p>
    <w:p w:rsidR="00955E96" w:rsidRDefault="00955E96" w:rsidP="00955E96">
      <w:pPr>
        <w:autoSpaceDE w:val="0"/>
        <w:autoSpaceDN w:val="0"/>
        <w:adjustRightInd w:val="0"/>
        <w:spacing w:after="0"/>
        <w:ind w:left="720"/>
        <w:jc w:val="center"/>
        <w:rPr>
          <w:rFonts w:ascii="Times New Roman" w:hAnsi="Times New Roman"/>
          <w:b/>
          <w:bCs/>
        </w:rPr>
      </w:pPr>
      <w:r w:rsidRPr="00FF2964">
        <w:rPr>
          <w:rFonts w:ascii="Times New Roman" w:hAnsi="Times New Roman"/>
          <w:b/>
          <w:bCs/>
        </w:rPr>
        <w:t>Course 2C: E- Commerce &amp; Web Designing</w:t>
      </w:r>
    </w:p>
    <w:p w:rsidR="00955E96" w:rsidRDefault="00955E96" w:rsidP="00955E96">
      <w:pPr>
        <w:autoSpaceDE w:val="0"/>
        <w:autoSpaceDN w:val="0"/>
        <w:adjustRightInd w:val="0"/>
        <w:spacing w:after="0"/>
        <w:ind w:left="720"/>
        <w:jc w:val="center"/>
        <w:rPr>
          <w:rFonts w:ascii="Times New Roman" w:hAnsi="Times New Roman"/>
          <w:b/>
          <w:bCs/>
        </w:rPr>
      </w:pPr>
      <w:r>
        <w:rPr>
          <w:rFonts w:ascii="Times New Roman" w:hAnsi="Times New Roman"/>
          <w:b/>
          <w:bCs/>
        </w:rPr>
        <w:t xml:space="preserve">I Year </w:t>
      </w:r>
      <w:r w:rsidRPr="00EE26F5">
        <w:rPr>
          <w:rFonts w:ascii="Times New Roman" w:hAnsi="Times New Roman"/>
          <w:b/>
          <w:bCs/>
        </w:rPr>
        <w:t>B.Com</w:t>
      </w:r>
      <w:r>
        <w:rPr>
          <w:rFonts w:ascii="Times New Roman" w:hAnsi="Times New Roman"/>
          <w:b/>
          <w:bCs/>
        </w:rPr>
        <w:t xml:space="preserve"> Computer Applications</w:t>
      </w:r>
    </w:p>
    <w:p w:rsidR="00955E96" w:rsidRDefault="00955E96" w:rsidP="00955E96">
      <w:pPr>
        <w:autoSpaceDE w:val="0"/>
        <w:autoSpaceDN w:val="0"/>
        <w:adjustRightInd w:val="0"/>
        <w:spacing w:after="0"/>
        <w:ind w:left="720"/>
        <w:jc w:val="center"/>
        <w:rPr>
          <w:rFonts w:ascii="Times New Roman" w:hAnsi="Times New Roman"/>
          <w:b/>
          <w:bCs/>
        </w:rPr>
      </w:pPr>
      <w:r w:rsidRPr="00EE26F5">
        <w:rPr>
          <w:rFonts w:ascii="Times New Roman" w:hAnsi="Times New Roman"/>
          <w:b/>
          <w:bCs/>
        </w:rPr>
        <w:t>SYL</w:t>
      </w:r>
      <w:r>
        <w:rPr>
          <w:rFonts w:ascii="Times New Roman" w:hAnsi="Times New Roman"/>
          <w:b/>
          <w:bCs/>
        </w:rPr>
        <w:t>LABUS FOR THE ACADEMIC YEAR 2020-21</w:t>
      </w:r>
    </w:p>
    <w:p w:rsidR="00955E96" w:rsidRPr="00EE26F5" w:rsidRDefault="00955E96" w:rsidP="00955E96">
      <w:pPr>
        <w:autoSpaceDE w:val="0"/>
        <w:autoSpaceDN w:val="0"/>
        <w:adjustRightInd w:val="0"/>
        <w:ind w:left="720"/>
        <w:jc w:val="center"/>
        <w:rPr>
          <w:rFonts w:ascii="Times New Roman" w:hAnsi="Times New Roman"/>
          <w:b/>
          <w:bCs/>
        </w:rPr>
      </w:pPr>
      <w:r w:rsidRPr="00A365BB">
        <w:rPr>
          <w:rFonts w:ascii="Times New Roman" w:hAnsi="Times New Roman"/>
          <w:b/>
          <w:bCs/>
        </w:rPr>
        <w:t>SEMESTER – II</w:t>
      </w:r>
    </w:p>
    <w:p w:rsidR="00955E96" w:rsidRPr="00EE26F5" w:rsidRDefault="00955E96" w:rsidP="00955E96">
      <w:pPr>
        <w:pStyle w:val="Title"/>
        <w:jc w:val="both"/>
        <w:rPr>
          <w:rFonts w:ascii="Times New Roman" w:eastAsia="Calibri" w:hAnsi="Times New Roman"/>
          <w:sz w:val="22"/>
          <w:szCs w:val="22"/>
          <w:u w:val="none"/>
        </w:rPr>
      </w:pPr>
      <w:r w:rsidRPr="00EE26F5">
        <w:rPr>
          <w:rFonts w:ascii="Times New Roman" w:hAnsi="Times New Roman"/>
          <w:sz w:val="22"/>
          <w:szCs w:val="22"/>
          <w:u w:val="none"/>
        </w:rPr>
        <w:t>Credit: 0</w:t>
      </w:r>
      <w:r>
        <w:rPr>
          <w:rFonts w:ascii="Times New Roman" w:hAnsi="Times New Roman"/>
          <w:sz w:val="22"/>
          <w:szCs w:val="22"/>
          <w:u w:val="none"/>
        </w:rPr>
        <w:t>4</w:t>
      </w:r>
      <w:r w:rsidRPr="00EE26F5">
        <w:rPr>
          <w:rFonts w:ascii="Times New Roman" w:eastAsia="Calibri" w:hAnsi="Times New Roman"/>
          <w:sz w:val="22"/>
          <w:szCs w:val="22"/>
          <w:u w:val="none"/>
        </w:rPr>
        <w:t xml:space="preserve">             </w:t>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t>Max Marks: 100</w:t>
      </w:r>
    </w:p>
    <w:p w:rsidR="00955E96" w:rsidRPr="00EE26F5" w:rsidRDefault="00955E96" w:rsidP="00955E96">
      <w:pPr>
        <w:pStyle w:val="Title"/>
        <w:jc w:val="both"/>
        <w:rPr>
          <w:rFonts w:ascii="Times New Roman" w:eastAsia="Calibri" w:hAnsi="Times New Roman"/>
          <w:sz w:val="22"/>
          <w:szCs w:val="22"/>
          <w:u w:val="none"/>
        </w:rPr>
      </w:pPr>
      <w:r>
        <w:rPr>
          <w:rFonts w:ascii="Times New Roman" w:eastAsia="Calibri" w:hAnsi="Times New Roman"/>
          <w:sz w:val="22"/>
          <w:szCs w:val="22"/>
          <w:u w:val="none"/>
        </w:rPr>
        <w:t>P.P.W: 06</w:t>
      </w:r>
      <w:r w:rsidRPr="00EE26F5">
        <w:rPr>
          <w:rFonts w:ascii="Times New Roman" w:eastAsia="Calibri" w:hAnsi="Times New Roman"/>
          <w:sz w:val="22"/>
          <w:szCs w:val="22"/>
          <w:u w:val="none"/>
        </w:rPr>
        <w:t>h</w:t>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sidRPr="00EE26F5">
        <w:rPr>
          <w:rFonts w:ascii="Times New Roman" w:eastAsia="Calibri" w:hAnsi="Times New Roman"/>
          <w:sz w:val="22"/>
          <w:szCs w:val="22"/>
          <w:u w:val="none"/>
        </w:rPr>
        <w:tab/>
      </w:r>
      <w:r w:rsidRPr="00EE26F5">
        <w:rPr>
          <w:rFonts w:ascii="Times New Roman" w:eastAsia="Calibri" w:hAnsi="Times New Roman"/>
          <w:sz w:val="22"/>
          <w:szCs w:val="22"/>
          <w:u w:val="none"/>
        </w:rPr>
        <w:tab/>
      </w:r>
      <w:r>
        <w:rPr>
          <w:rFonts w:ascii="Times New Roman" w:eastAsia="Calibri" w:hAnsi="Times New Roman"/>
          <w:sz w:val="22"/>
          <w:szCs w:val="22"/>
          <w:u w:val="none"/>
        </w:rPr>
        <w:tab/>
        <w:t>External Marks: 75</w:t>
      </w:r>
    </w:p>
    <w:p w:rsidR="00955E96" w:rsidRPr="00EE26F5" w:rsidRDefault="00955E96" w:rsidP="00955E96">
      <w:pPr>
        <w:pStyle w:val="Title"/>
        <w:jc w:val="both"/>
        <w:rPr>
          <w:rFonts w:ascii="Times New Roman" w:hAnsi="Times New Roman"/>
          <w:sz w:val="22"/>
          <w:szCs w:val="22"/>
          <w:u w:val="none"/>
        </w:rPr>
      </w:pP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r>
      <w:r>
        <w:rPr>
          <w:rFonts w:ascii="Times New Roman" w:eastAsia="Calibri" w:hAnsi="Times New Roman"/>
          <w:sz w:val="22"/>
          <w:szCs w:val="22"/>
          <w:u w:val="none"/>
        </w:rPr>
        <w:tab/>
        <w:t>Internal Marks:  25</w:t>
      </w:r>
    </w:p>
    <w:p w:rsidR="00955E96" w:rsidRDefault="00955E96" w:rsidP="00955E96">
      <w:pPr>
        <w:pStyle w:val="Default"/>
        <w:jc w:val="both"/>
        <w:rPr>
          <w:sz w:val="23"/>
          <w:szCs w:val="23"/>
        </w:rPr>
      </w:pPr>
    </w:p>
    <w:p w:rsidR="00955E96" w:rsidRDefault="00955E96" w:rsidP="00955E96">
      <w:pPr>
        <w:pStyle w:val="Default"/>
        <w:jc w:val="both"/>
        <w:rPr>
          <w:b/>
          <w:bCs/>
          <w:sz w:val="23"/>
          <w:szCs w:val="23"/>
        </w:rPr>
      </w:pPr>
    </w:p>
    <w:p w:rsidR="00955E96" w:rsidRDefault="00955E96" w:rsidP="00955E96">
      <w:pPr>
        <w:pStyle w:val="Default"/>
        <w:jc w:val="both"/>
        <w:rPr>
          <w:b/>
          <w:bCs/>
          <w:sz w:val="23"/>
          <w:szCs w:val="23"/>
        </w:rPr>
      </w:pPr>
      <w:r>
        <w:rPr>
          <w:b/>
          <w:bCs/>
          <w:sz w:val="23"/>
          <w:szCs w:val="23"/>
        </w:rPr>
        <w:t xml:space="preserve">Unit I: Introduction: </w:t>
      </w:r>
    </w:p>
    <w:p w:rsidR="00955E96" w:rsidRDefault="00955E96" w:rsidP="00955E96">
      <w:pPr>
        <w:pStyle w:val="Default"/>
        <w:jc w:val="both"/>
        <w:rPr>
          <w:sz w:val="23"/>
          <w:szCs w:val="23"/>
        </w:rPr>
      </w:pPr>
    </w:p>
    <w:p w:rsidR="00955E96" w:rsidRDefault="00955E96" w:rsidP="00955E96">
      <w:pPr>
        <w:pStyle w:val="Default"/>
        <w:jc w:val="both"/>
        <w:rPr>
          <w:sz w:val="23"/>
          <w:szCs w:val="23"/>
        </w:rPr>
      </w:pPr>
      <w:r>
        <w:rPr>
          <w:sz w:val="23"/>
          <w:szCs w:val="23"/>
        </w:rPr>
        <w:t xml:space="preserve">Meaning, Nature, Scope, Advantages, Disadvantages and reasons for Transacting Online, Types of E-Commerce, e-commerce Business Models, Forces Behind E-Commerce. </w:t>
      </w:r>
    </w:p>
    <w:p w:rsidR="00955E96" w:rsidRDefault="00955E96" w:rsidP="00955E96">
      <w:pPr>
        <w:pStyle w:val="Default"/>
        <w:jc w:val="both"/>
        <w:rPr>
          <w:sz w:val="23"/>
          <w:szCs w:val="23"/>
        </w:rPr>
      </w:pPr>
      <w:r>
        <w:rPr>
          <w:b/>
          <w:bCs/>
          <w:sz w:val="23"/>
          <w:szCs w:val="23"/>
        </w:rPr>
        <w:t xml:space="preserve">Technology used in E-commerce: </w:t>
      </w:r>
      <w:r>
        <w:rPr>
          <w:sz w:val="23"/>
          <w:szCs w:val="23"/>
        </w:rPr>
        <w:t xml:space="preserve">The dynamics of World Wide Web and Meaning </w:t>
      </w:r>
      <w:r w:rsidRPr="00A206D0">
        <w:rPr>
          <w:sz w:val="23"/>
          <w:szCs w:val="23"/>
        </w:rPr>
        <w:t xml:space="preserve">and Features </w:t>
      </w:r>
      <w:r>
        <w:rPr>
          <w:sz w:val="23"/>
          <w:szCs w:val="23"/>
        </w:rPr>
        <w:t xml:space="preserve">Internet, Designing, Building and Launching </w:t>
      </w:r>
      <w:r w:rsidRPr="00A365BB">
        <w:rPr>
          <w:sz w:val="23"/>
          <w:szCs w:val="23"/>
        </w:rPr>
        <w:t xml:space="preserve">E-Commerce </w:t>
      </w:r>
      <w:r>
        <w:rPr>
          <w:sz w:val="23"/>
          <w:szCs w:val="23"/>
        </w:rPr>
        <w:t>website.</w:t>
      </w:r>
    </w:p>
    <w:p w:rsidR="00955E96" w:rsidRDefault="00955E96" w:rsidP="00955E96">
      <w:pPr>
        <w:pStyle w:val="Default"/>
        <w:jc w:val="both"/>
        <w:rPr>
          <w:sz w:val="23"/>
          <w:szCs w:val="23"/>
        </w:rPr>
      </w:pPr>
    </w:p>
    <w:p w:rsidR="00955E96" w:rsidRDefault="00955E96" w:rsidP="00955E96">
      <w:pPr>
        <w:pStyle w:val="Default"/>
        <w:jc w:val="both"/>
        <w:rPr>
          <w:b/>
          <w:bCs/>
          <w:sz w:val="23"/>
          <w:szCs w:val="23"/>
        </w:rPr>
      </w:pPr>
      <w:r>
        <w:rPr>
          <w:b/>
          <w:bCs/>
          <w:sz w:val="23"/>
          <w:szCs w:val="23"/>
        </w:rPr>
        <w:t xml:space="preserve">Unit-II: E-Payment System: </w:t>
      </w:r>
    </w:p>
    <w:p w:rsidR="00955E96" w:rsidRDefault="00955E96" w:rsidP="00955E96">
      <w:pPr>
        <w:pStyle w:val="Default"/>
        <w:jc w:val="both"/>
        <w:rPr>
          <w:sz w:val="23"/>
          <w:szCs w:val="23"/>
        </w:rPr>
      </w:pPr>
    </w:p>
    <w:p w:rsidR="00955E96" w:rsidRDefault="00955E96" w:rsidP="00955E96">
      <w:pPr>
        <w:pStyle w:val="Default"/>
        <w:jc w:val="both"/>
        <w:rPr>
          <w:sz w:val="23"/>
          <w:szCs w:val="23"/>
        </w:rPr>
      </w:pPr>
      <w:r>
        <w:rPr>
          <w:sz w:val="23"/>
          <w:szCs w:val="23"/>
        </w:rPr>
        <w:t xml:space="preserve">Models and methods of E–Payments (Debit Card, Credit Card, Smart Cards, e-money), Digital Signatures, Payment Gateways, Online Banking (Meaning, Concepts, Importance, Electronic Fund Transfer), Risks Involved in E-Payments. </w:t>
      </w:r>
    </w:p>
    <w:p w:rsidR="00955E96" w:rsidRDefault="00955E96" w:rsidP="00955E96">
      <w:pPr>
        <w:pStyle w:val="Default"/>
        <w:jc w:val="both"/>
        <w:rPr>
          <w:b/>
          <w:bCs/>
          <w:sz w:val="23"/>
          <w:szCs w:val="23"/>
        </w:rPr>
      </w:pPr>
    </w:p>
    <w:p w:rsidR="00955E96" w:rsidRDefault="00955E96" w:rsidP="00955E96">
      <w:pPr>
        <w:pStyle w:val="Default"/>
        <w:jc w:val="both"/>
        <w:rPr>
          <w:b/>
          <w:bCs/>
          <w:sz w:val="23"/>
          <w:szCs w:val="23"/>
        </w:rPr>
      </w:pPr>
      <w:r>
        <w:rPr>
          <w:b/>
          <w:bCs/>
          <w:sz w:val="23"/>
          <w:szCs w:val="23"/>
        </w:rPr>
        <w:t>Unit-III: On-line Business Transactions:</w:t>
      </w:r>
    </w:p>
    <w:p w:rsidR="00955E96" w:rsidRDefault="00955E96" w:rsidP="00955E96">
      <w:pPr>
        <w:pStyle w:val="Default"/>
        <w:jc w:val="both"/>
        <w:rPr>
          <w:sz w:val="23"/>
          <w:szCs w:val="23"/>
        </w:rPr>
      </w:pPr>
      <w:r>
        <w:rPr>
          <w:b/>
          <w:bCs/>
          <w:sz w:val="23"/>
          <w:szCs w:val="23"/>
        </w:rPr>
        <w:t xml:space="preserve"> </w:t>
      </w:r>
    </w:p>
    <w:p w:rsidR="00955E96" w:rsidRDefault="00955E96" w:rsidP="00955E96">
      <w:pPr>
        <w:pStyle w:val="Default"/>
        <w:jc w:val="both"/>
        <w:rPr>
          <w:sz w:val="23"/>
          <w:szCs w:val="23"/>
        </w:rPr>
      </w:pPr>
      <w:r>
        <w:rPr>
          <w:sz w:val="23"/>
          <w:szCs w:val="23"/>
        </w:rPr>
        <w:t xml:space="preserve">Meaning, Purpose, Advantages and Disadvantages of Transacting Online, E-Commerce Applications in Various Industries Like Banking, Insurance, Payment of Utility Bills, Online Marketing, E-Tailing (Popularity, Benefits, Problems and Features), Online Services (Financial, Travel and Career), Online Portal, Online Learning, Publishing and Entertainment  Online Shopping (Amazon, Snap Deal, </w:t>
      </w:r>
      <w:proofErr w:type="spellStart"/>
      <w:r>
        <w:rPr>
          <w:sz w:val="23"/>
          <w:szCs w:val="23"/>
        </w:rPr>
        <w:t>Alibaba</w:t>
      </w:r>
      <w:proofErr w:type="spellEnd"/>
      <w:r>
        <w:rPr>
          <w:sz w:val="23"/>
          <w:szCs w:val="23"/>
        </w:rPr>
        <w:t xml:space="preserve">, </w:t>
      </w:r>
      <w:proofErr w:type="spellStart"/>
      <w:r>
        <w:rPr>
          <w:sz w:val="23"/>
          <w:szCs w:val="23"/>
        </w:rPr>
        <w:t>Flipkart</w:t>
      </w:r>
      <w:proofErr w:type="spellEnd"/>
      <w:r>
        <w:rPr>
          <w:sz w:val="23"/>
          <w:szCs w:val="23"/>
        </w:rPr>
        <w:t xml:space="preserve">, etc.) </w:t>
      </w:r>
    </w:p>
    <w:p w:rsidR="00955E96" w:rsidRDefault="00955E96" w:rsidP="00955E96">
      <w:pPr>
        <w:pStyle w:val="Default"/>
        <w:jc w:val="both"/>
        <w:rPr>
          <w:sz w:val="23"/>
          <w:szCs w:val="23"/>
        </w:rPr>
      </w:pPr>
    </w:p>
    <w:p w:rsidR="00955E96" w:rsidRDefault="00955E96" w:rsidP="00955E96">
      <w:pPr>
        <w:pStyle w:val="Default"/>
        <w:jc w:val="both"/>
        <w:rPr>
          <w:b/>
          <w:bCs/>
          <w:sz w:val="23"/>
          <w:szCs w:val="23"/>
        </w:rPr>
      </w:pPr>
      <w:r>
        <w:rPr>
          <w:b/>
          <w:bCs/>
          <w:sz w:val="23"/>
          <w:szCs w:val="23"/>
        </w:rPr>
        <w:t xml:space="preserve">Unit-IV: Website designing: </w:t>
      </w:r>
    </w:p>
    <w:p w:rsidR="00955E96" w:rsidRDefault="00955E96" w:rsidP="00955E96">
      <w:pPr>
        <w:pStyle w:val="Default"/>
        <w:jc w:val="both"/>
        <w:rPr>
          <w:sz w:val="23"/>
          <w:szCs w:val="23"/>
        </w:rPr>
      </w:pPr>
    </w:p>
    <w:p w:rsidR="00955E96" w:rsidRDefault="00955E96" w:rsidP="00955E96">
      <w:pPr>
        <w:pStyle w:val="Default"/>
        <w:jc w:val="both"/>
        <w:rPr>
          <w:sz w:val="23"/>
          <w:szCs w:val="23"/>
        </w:rPr>
      </w:pPr>
      <w:r>
        <w:rPr>
          <w:sz w:val="23"/>
          <w:szCs w:val="23"/>
        </w:rPr>
        <w:t xml:space="preserve">Designing a home page, HTML document, Anchor tag Hyperlinks, Head and body section, Header Section, Title, Prologue, Links, Colorful Pages, Comment, Body Section, Heading Horizontal Ruler, Paragraph, Tabs, Images And Pictures, Lists and Their Types, Nested Lists, Table Handling. </w:t>
      </w:r>
    </w:p>
    <w:p w:rsidR="00955E96" w:rsidRDefault="00955E96" w:rsidP="00955E96">
      <w:pPr>
        <w:pStyle w:val="Default"/>
        <w:jc w:val="both"/>
        <w:rPr>
          <w:sz w:val="23"/>
          <w:szCs w:val="23"/>
        </w:rPr>
      </w:pPr>
      <w:r>
        <w:rPr>
          <w:sz w:val="23"/>
          <w:szCs w:val="23"/>
        </w:rPr>
        <w:t xml:space="preserve">Frames: Frameset Definition, Frame Definition, Nested Framesets, Forms and Form Elements. DHTML and Style Sheets: Defining Styles, elements of Styles, linking a style sheet to a HTML Document, Inline Styles, External Style Sheets, Internal Style Sheets &amp; Multiple Style Sheets. </w:t>
      </w:r>
    </w:p>
    <w:p w:rsidR="00955E96" w:rsidRDefault="00955E96" w:rsidP="00955E96">
      <w:pPr>
        <w:pStyle w:val="Default"/>
        <w:jc w:val="both"/>
        <w:rPr>
          <w:sz w:val="23"/>
          <w:szCs w:val="23"/>
        </w:rPr>
      </w:pPr>
    </w:p>
    <w:p w:rsidR="00955E96" w:rsidRDefault="00955E96" w:rsidP="00955E96">
      <w:pPr>
        <w:pStyle w:val="Default"/>
        <w:jc w:val="both"/>
        <w:rPr>
          <w:b/>
          <w:bCs/>
          <w:sz w:val="23"/>
          <w:szCs w:val="23"/>
        </w:rPr>
      </w:pPr>
      <w:r>
        <w:rPr>
          <w:b/>
          <w:bCs/>
          <w:sz w:val="23"/>
          <w:szCs w:val="23"/>
        </w:rPr>
        <w:t xml:space="preserve">Unit V: Security and Encryption: </w:t>
      </w:r>
    </w:p>
    <w:p w:rsidR="00955E96" w:rsidRDefault="00955E96" w:rsidP="00955E96">
      <w:pPr>
        <w:pStyle w:val="Default"/>
        <w:jc w:val="both"/>
        <w:rPr>
          <w:sz w:val="23"/>
          <w:szCs w:val="23"/>
        </w:rPr>
      </w:pPr>
    </w:p>
    <w:p w:rsidR="00955E96" w:rsidRDefault="00955E96" w:rsidP="00955E96">
      <w:pPr>
        <w:pStyle w:val="Default"/>
        <w:jc w:val="both"/>
        <w:rPr>
          <w:sz w:val="23"/>
          <w:szCs w:val="23"/>
        </w:rPr>
      </w:pPr>
      <w:r>
        <w:rPr>
          <w:sz w:val="23"/>
          <w:szCs w:val="23"/>
        </w:rPr>
        <w:t>Need and Concepts, E-Commerce Security Environment: (Dimension, Definition and Scope Of E-Security), Security Threats in The E-Commerce Environment, Technology Solutions (Encryption, Security Channels Of Communication, Protecting Networks And Protecting Servers And Clients).</w:t>
      </w:r>
    </w:p>
    <w:p w:rsidR="00955E96" w:rsidRDefault="00955E96" w:rsidP="00955E96">
      <w:pPr>
        <w:pStyle w:val="Default"/>
        <w:jc w:val="both"/>
        <w:rPr>
          <w:sz w:val="23"/>
          <w:szCs w:val="23"/>
        </w:rPr>
      </w:pPr>
    </w:p>
    <w:p w:rsidR="00955E96" w:rsidRDefault="00955E96" w:rsidP="00955E96">
      <w:pPr>
        <w:pStyle w:val="Default"/>
        <w:jc w:val="both"/>
        <w:rPr>
          <w:sz w:val="23"/>
          <w:szCs w:val="23"/>
        </w:rPr>
      </w:pPr>
    </w:p>
    <w:p w:rsidR="00955E96" w:rsidRDefault="00955E96" w:rsidP="00955E96">
      <w:pPr>
        <w:pStyle w:val="Default"/>
        <w:jc w:val="both"/>
        <w:rPr>
          <w:sz w:val="23"/>
          <w:szCs w:val="23"/>
        </w:rPr>
      </w:pPr>
    </w:p>
    <w:p w:rsidR="00955E96" w:rsidRDefault="00955E96" w:rsidP="00955E96">
      <w:pPr>
        <w:spacing w:after="0"/>
        <w:jc w:val="center"/>
        <w:rPr>
          <w:rFonts w:ascii="Times New Roman" w:hAnsi="Times New Roman"/>
          <w:b/>
          <w:bCs/>
        </w:rPr>
      </w:pPr>
    </w:p>
    <w:p w:rsidR="004A386E" w:rsidRDefault="004A386E" w:rsidP="00955E96">
      <w:pPr>
        <w:jc w:val="center"/>
        <w:rPr>
          <w:rFonts w:ascii="Times New Roman" w:hAnsi="Times New Roman"/>
          <w:b/>
        </w:rPr>
      </w:pPr>
    </w:p>
    <w:p w:rsidR="004A386E" w:rsidRDefault="004A386E" w:rsidP="00955E96">
      <w:pPr>
        <w:jc w:val="center"/>
        <w:rPr>
          <w:rFonts w:ascii="Times New Roman" w:hAnsi="Times New Roman"/>
          <w:b/>
        </w:rPr>
      </w:pPr>
    </w:p>
    <w:p w:rsidR="004A386E" w:rsidRDefault="004A386E" w:rsidP="00955E96">
      <w:pPr>
        <w:jc w:val="center"/>
        <w:rPr>
          <w:rFonts w:ascii="Times New Roman" w:hAnsi="Times New Roman"/>
          <w:b/>
        </w:rPr>
      </w:pPr>
    </w:p>
    <w:p w:rsidR="004A386E" w:rsidRDefault="004A386E" w:rsidP="00955E96">
      <w:pPr>
        <w:jc w:val="center"/>
        <w:rPr>
          <w:rFonts w:ascii="Times New Roman" w:hAnsi="Times New Roman"/>
          <w:b/>
        </w:rPr>
      </w:pPr>
    </w:p>
    <w:p w:rsidR="00955E96" w:rsidRDefault="00955E96" w:rsidP="00955E96">
      <w:pPr>
        <w:jc w:val="center"/>
        <w:rPr>
          <w:rFonts w:ascii="Times New Roman" w:hAnsi="Times New Roman"/>
          <w:b/>
        </w:rPr>
      </w:pPr>
      <w:r w:rsidRPr="00FC6956">
        <w:rPr>
          <w:rFonts w:ascii="Times New Roman" w:hAnsi="Times New Roman"/>
          <w:b/>
        </w:rPr>
        <w:lastRenderedPageBreak/>
        <w:t>Dr.V.S.KRISHNA GOVT.DEGREE COLLEGE (AUTONOMOUS)                                                                                                                                                                                                                    VISAKHAPATNAM</w:t>
      </w:r>
    </w:p>
    <w:p w:rsidR="00955E96" w:rsidRDefault="00955E96" w:rsidP="00955E96">
      <w:pPr>
        <w:jc w:val="center"/>
        <w:rPr>
          <w:rFonts w:ascii="Times New Roman" w:hAnsi="Times New Roman"/>
          <w:b/>
          <w:sz w:val="24"/>
          <w:szCs w:val="24"/>
          <w:u w:val="single"/>
        </w:rPr>
      </w:pPr>
      <w:r w:rsidRPr="0096555F">
        <w:rPr>
          <w:rFonts w:ascii="Times New Roman" w:hAnsi="Times New Roman"/>
          <w:b/>
          <w:sz w:val="24"/>
          <w:szCs w:val="24"/>
          <w:u w:val="single"/>
        </w:rPr>
        <w:t>BLUE PRIN</w:t>
      </w:r>
      <w:r>
        <w:rPr>
          <w:rFonts w:ascii="Times New Roman" w:hAnsi="Times New Roman"/>
          <w:b/>
          <w:sz w:val="24"/>
          <w:szCs w:val="24"/>
          <w:u w:val="single"/>
        </w:rPr>
        <w:t xml:space="preserve">T FOR QUESTION PAPER SETTER </w:t>
      </w:r>
    </w:p>
    <w:p w:rsidR="00955E96" w:rsidRPr="00FC6956" w:rsidRDefault="00955E96" w:rsidP="00955E96">
      <w:pPr>
        <w:jc w:val="center"/>
        <w:rPr>
          <w:rFonts w:ascii="Times New Roman" w:hAnsi="Times New Roman"/>
          <w:b/>
        </w:rPr>
      </w:pPr>
      <w:r w:rsidRPr="00FC6956">
        <w:rPr>
          <w:rFonts w:ascii="Times New Roman" w:hAnsi="Times New Roman"/>
          <w:b/>
        </w:rPr>
        <w:t>Course 2C: E- Commerce &amp; Web Designing</w:t>
      </w:r>
    </w:p>
    <w:p w:rsidR="00955E96" w:rsidRPr="00FC6956" w:rsidRDefault="00955E96" w:rsidP="00955E96">
      <w:pPr>
        <w:jc w:val="center"/>
        <w:rPr>
          <w:rFonts w:ascii="Times New Roman" w:hAnsi="Times New Roman"/>
          <w:b/>
        </w:rPr>
      </w:pPr>
      <w:r w:rsidRPr="00FC6956">
        <w:rPr>
          <w:rFonts w:ascii="Times New Roman" w:hAnsi="Times New Roman"/>
          <w:b/>
        </w:rPr>
        <w:t>I Year B.Com Computer Applications</w:t>
      </w:r>
    </w:p>
    <w:p w:rsidR="00955E96" w:rsidRPr="00FC6956" w:rsidRDefault="00955E96" w:rsidP="00955E96">
      <w:pPr>
        <w:jc w:val="center"/>
        <w:rPr>
          <w:rFonts w:ascii="Times New Roman" w:hAnsi="Times New Roman"/>
          <w:b/>
        </w:rPr>
      </w:pPr>
      <w:r w:rsidRPr="00FC6956">
        <w:rPr>
          <w:rFonts w:ascii="Times New Roman" w:hAnsi="Times New Roman"/>
          <w:b/>
        </w:rPr>
        <w:t>SYLLABUS FOR THE ACADEMIC YEAR 2020-21</w:t>
      </w:r>
    </w:p>
    <w:p w:rsidR="00955E96" w:rsidRDefault="00955E96" w:rsidP="00955E96">
      <w:pPr>
        <w:jc w:val="center"/>
        <w:rPr>
          <w:rFonts w:ascii="Times New Roman" w:hAnsi="Times New Roman"/>
          <w:b/>
        </w:rPr>
      </w:pPr>
      <w:r w:rsidRPr="00FC6956">
        <w:rPr>
          <w:rFonts w:ascii="Times New Roman" w:hAnsi="Times New Roman"/>
          <w:b/>
        </w:rPr>
        <w:t>SEMESTER – II</w:t>
      </w:r>
    </w:p>
    <w:p w:rsidR="00955E96" w:rsidRDefault="00955E96" w:rsidP="00955E96">
      <w:pPr>
        <w:rPr>
          <w:rFonts w:ascii="Times New Roman" w:hAnsi="Times New Roman"/>
          <w:b/>
        </w:rPr>
      </w:pPr>
    </w:p>
    <w:p w:rsidR="00955E96" w:rsidRPr="0096555F" w:rsidRDefault="00955E96" w:rsidP="00955E96">
      <w:pPr>
        <w:rPr>
          <w:rFonts w:ascii="Times New Roman" w:hAnsi="Times New Roman"/>
          <w:b/>
        </w:rPr>
      </w:pPr>
      <w:r>
        <w:rPr>
          <w:rFonts w:ascii="Times New Roman" w:hAnsi="Times New Roman"/>
          <w:b/>
        </w:rPr>
        <w:t>Internal Marks for 25 Marks</w:t>
      </w:r>
    </w:p>
    <w:p w:rsidR="00955E96" w:rsidRDefault="00955E96" w:rsidP="00955E96">
      <w:pPr>
        <w:rPr>
          <w:rFonts w:ascii="Times New Roman" w:hAnsi="Times New Roman"/>
        </w:rPr>
      </w:pPr>
      <w:r>
        <w:rPr>
          <w:rFonts w:ascii="Times New Roman" w:hAnsi="Times New Roman"/>
        </w:rPr>
        <w:tab/>
      </w:r>
      <w:proofErr w:type="gramStart"/>
      <w:r w:rsidRPr="0096555F">
        <w:rPr>
          <w:rFonts w:ascii="Times New Roman" w:hAnsi="Times New Roman"/>
        </w:rPr>
        <w:t xml:space="preserve">Consisting of </w:t>
      </w:r>
      <w:r>
        <w:rPr>
          <w:rFonts w:ascii="Times New Roman" w:hAnsi="Times New Roman"/>
        </w:rPr>
        <w:t>2 unit tests carrying 20 marks each and 2 Assignments carrying 5 marks each or as per the instructions to be given by the CCE, AP in this regard.</w:t>
      </w:r>
      <w:proofErr w:type="gramEnd"/>
    </w:p>
    <w:p w:rsidR="00955E96" w:rsidRPr="0096555F" w:rsidRDefault="00955E96" w:rsidP="00955E96">
      <w:pPr>
        <w:rPr>
          <w:rFonts w:ascii="Times New Roman" w:hAnsi="Times New Roman"/>
        </w:rPr>
      </w:pPr>
      <w:r>
        <w:rPr>
          <w:rFonts w:ascii="Times New Roman" w:hAnsi="Times New Roman"/>
          <w:b/>
        </w:rPr>
        <w:t>Semester 75</w:t>
      </w:r>
      <w:r w:rsidRPr="0096555F">
        <w:rPr>
          <w:rFonts w:ascii="Times New Roman" w:hAnsi="Times New Roman"/>
          <w:b/>
        </w:rPr>
        <w:t xml:space="preserve"> </w:t>
      </w:r>
      <w:r>
        <w:rPr>
          <w:rFonts w:ascii="Times New Roman" w:hAnsi="Times New Roman"/>
          <w:b/>
        </w:rPr>
        <w:t>M</w:t>
      </w:r>
      <w:r w:rsidRPr="0096555F">
        <w:rPr>
          <w:rFonts w:ascii="Times New Roman" w:hAnsi="Times New Roman"/>
          <w:b/>
        </w:rPr>
        <w:t>arks</w:t>
      </w:r>
    </w:p>
    <w:p w:rsidR="00955E96" w:rsidRPr="0096555F" w:rsidRDefault="00955E96" w:rsidP="00955E96">
      <w:pPr>
        <w:ind w:firstLine="720"/>
        <w:rPr>
          <w:rFonts w:ascii="Times New Roman" w:hAnsi="Times New Roman"/>
        </w:rPr>
      </w:pPr>
      <w:r w:rsidRPr="0096555F">
        <w:rPr>
          <w:rFonts w:ascii="Times New Roman" w:hAnsi="Times New Roman"/>
        </w:rPr>
        <w:t>Semester end Exam for</w:t>
      </w:r>
      <w:r>
        <w:rPr>
          <w:rFonts w:ascii="Times New Roman" w:hAnsi="Times New Roman"/>
        </w:rPr>
        <w:t xml:space="preserve"> 75</w:t>
      </w:r>
      <w:r w:rsidRPr="0096555F">
        <w:rPr>
          <w:rFonts w:ascii="Times New Roman" w:hAnsi="Times New Roman"/>
        </w:rPr>
        <w:t xml:space="preserve"> </w:t>
      </w:r>
      <w:r>
        <w:rPr>
          <w:rFonts w:ascii="Times New Roman" w:hAnsi="Times New Roman"/>
        </w:rPr>
        <w:t>M</w:t>
      </w:r>
      <w:r w:rsidRPr="0096555F">
        <w:rPr>
          <w:rFonts w:ascii="Times New Roman" w:hAnsi="Times New Roman"/>
        </w:rPr>
        <w:t xml:space="preserve">arks consisting of </w:t>
      </w:r>
      <w:r>
        <w:rPr>
          <w:rFonts w:ascii="Times New Roman" w:hAnsi="Times New Roman"/>
        </w:rPr>
        <w:t>2</w:t>
      </w:r>
      <w:r w:rsidRPr="0096555F">
        <w:rPr>
          <w:rFonts w:ascii="Times New Roman" w:hAnsi="Times New Roman"/>
        </w:rPr>
        <w:t xml:space="preserve"> sections namely A, B.</w:t>
      </w:r>
    </w:p>
    <w:p w:rsidR="00955E96" w:rsidRPr="0096555F" w:rsidRDefault="00955E96" w:rsidP="00955E96">
      <w:pPr>
        <w:rPr>
          <w:rFonts w:ascii="Times New Roman" w:hAnsi="Times New Roman"/>
          <w:b/>
        </w:rPr>
      </w:pPr>
      <w:r>
        <w:rPr>
          <w:rFonts w:ascii="Times New Roman" w:hAnsi="Times New Roman"/>
          <w:b/>
        </w:rPr>
        <w:t>Section A (5 X 10M = 5</w:t>
      </w:r>
      <w:r w:rsidRPr="0096555F">
        <w:rPr>
          <w:rFonts w:ascii="Times New Roman" w:hAnsi="Times New Roman"/>
          <w:b/>
        </w:rPr>
        <w:t>0Marks)</w:t>
      </w:r>
    </w:p>
    <w:p w:rsidR="00955E96" w:rsidRDefault="00955E96" w:rsidP="00955E96">
      <w:pPr>
        <w:ind w:firstLine="720"/>
        <w:rPr>
          <w:rFonts w:ascii="Times New Roman" w:hAnsi="Times New Roman"/>
        </w:rPr>
      </w:pPr>
      <w:r>
        <w:rPr>
          <w:rFonts w:ascii="Times New Roman" w:hAnsi="Times New Roman"/>
          <w:b/>
        </w:rPr>
        <w:t>5</w:t>
      </w:r>
      <w:r w:rsidRPr="0096555F">
        <w:rPr>
          <w:rFonts w:ascii="Times New Roman" w:hAnsi="Times New Roman"/>
        </w:rPr>
        <w:t xml:space="preserve"> Essay type questions (of either or choice) with </w:t>
      </w:r>
      <w:r>
        <w:rPr>
          <w:rFonts w:ascii="Times New Roman" w:hAnsi="Times New Roman"/>
          <w:b/>
        </w:rPr>
        <w:t>10</w:t>
      </w:r>
      <w:r>
        <w:rPr>
          <w:rFonts w:ascii="Times New Roman" w:hAnsi="Times New Roman"/>
        </w:rPr>
        <w:t xml:space="preserve"> M</w:t>
      </w:r>
      <w:r w:rsidRPr="0096555F">
        <w:rPr>
          <w:rFonts w:ascii="Times New Roman" w:hAnsi="Times New Roman"/>
        </w:rPr>
        <w:t>arks each</w:t>
      </w:r>
      <w:r>
        <w:rPr>
          <w:rFonts w:ascii="Times New Roman" w:hAnsi="Times New Roman"/>
        </w:rPr>
        <w:t>,</w:t>
      </w:r>
      <w:r w:rsidRPr="0096555F">
        <w:rPr>
          <w:rFonts w:ascii="Times New Roman" w:hAnsi="Times New Roman"/>
        </w:rPr>
        <w:t xml:space="preserve"> totaling to </w:t>
      </w:r>
      <w:r>
        <w:rPr>
          <w:rFonts w:ascii="Times New Roman" w:hAnsi="Times New Roman"/>
          <w:b/>
        </w:rPr>
        <w:t>5</w:t>
      </w:r>
      <w:r w:rsidRPr="00BB3BA4">
        <w:rPr>
          <w:rFonts w:ascii="Times New Roman" w:hAnsi="Times New Roman"/>
          <w:b/>
        </w:rPr>
        <w:t>0</w:t>
      </w:r>
      <w:r>
        <w:rPr>
          <w:rFonts w:ascii="Times New Roman" w:hAnsi="Times New Roman"/>
        </w:rPr>
        <w:t xml:space="preserve"> M</w:t>
      </w:r>
      <w:r w:rsidRPr="0096555F">
        <w:rPr>
          <w:rFonts w:ascii="Times New Roman" w:hAnsi="Times New Roman"/>
        </w:rPr>
        <w:t>arks</w:t>
      </w:r>
    </w:p>
    <w:p w:rsidR="00955E96" w:rsidRPr="0096555F" w:rsidRDefault="00955E96" w:rsidP="00955E96">
      <w:pPr>
        <w:rPr>
          <w:rFonts w:ascii="Times New Roman" w:hAnsi="Times New Roman"/>
          <w:b/>
        </w:rPr>
      </w:pPr>
      <w:r>
        <w:rPr>
          <w:rFonts w:ascii="Times New Roman" w:hAnsi="Times New Roman"/>
          <w:b/>
        </w:rPr>
        <w:t>Section B (5 X 5M = 25</w:t>
      </w:r>
      <w:r w:rsidRPr="0096555F">
        <w:rPr>
          <w:rFonts w:ascii="Times New Roman" w:hAnsi="Times New Roman"/>
          <w:b/>
        </w:rPr>
        <w:t xml:space="preserve">Marks) </w:t>
      </w:r>
    </w:p>
    <w:p w:rsidR="00955E96" w:rsidRPr="0096555F" w:rsidRDefault="00955E96" w:rsidP="00955E96">
      <w:pPr>
        <w:ind w:firstLine="720"/>
        <w:rPr>
          <w:rFonts w:ascii="Times New Roman" w:hAnsi="Times New Roman"/>
        </w:rPr>
      </w:pPr>
      <w:r>
        <w:rPr>
          <w:rFonts w:ascii="Times New Roman" w:hAnsi="Times New Roman"/>
        </w:rPr>
        <w:t>C</w:t>
      </w:r>
      <w:r w:rsidRPr="0096555F">
        <w:rPr>
          <w:rFonts w:ascii="Times New Roman" w:hAnsi="Times New Roman"/>
        </w:rPr>
        <w:t xml:space="preserve">onsisting of any </w:t>
      </w:r>
      <w:r w:rsidRPr="00BB3BA4">
        <w:rPr>
          <w:rFonts w:ascii="Times New Roman" w:hAnsi="Times New Roman"/>
          <w:b/>
        </w:rPr>
        <w:t>5</w:t>
      </w:r>
      <w:r w:rsidRPr="0096555F">
        <w:rPr>
          <w:rFonts w:ascii="Times New Roman" w:hAnsi="Times New Roman"/>
        </w:rPr>
        <w:t xml:space="preserve"> questions out of </w:t>
      </w:r>
      <w:r>
        <w:rPr>
          <w:rFonts w:ascii="Times New Roman" w:hAnsi="Times New Roman"/>
          <w:b/>
        </w:rPr>
        <w:t>8</w:t>
      </w:r>
      <w:r>
        <w:rPr>
          <w:rFonts w:ascii="Times New Roman" w:hAnsi="Times New Roman"/>
        </w:rPr>
        <w:t>,</w:t>
      </w:r>
      <w:r w:rsidRPr="0096555F">
        <w:rPr>
          <w:rFonts w:ascii="Times New Roman" w:hAnsi="Times New Roman"/>
        </w:rPr>
        <w:t xml:space="preserve"> with </w:t>
      </w:r>
      <w:r>
        <w:rPr>
          <w:rFonts w:ascii="Times New Roman" w:hAnsi="Times New Roman"/>
          <w:b/>
        </w:rPr>
        <w:t>5</w:t>
      </w:r>
      <w:r>
        <w:rPr>
          <w:rFonts w:ascii="Times New Roman" w:hAnsi="Times New Roman"/>
        </w:rPr>
        <w:t xml:space="preserve"> M</w:t>
      </w:r>
      <w:r w:rsidRPr="0096555F">
        <w:rPr>
          <w:rFonts w:ascii="Times New Roman" w:hAnsi="Times New Roman"/>
        </w:rPr>
        <w:t>arks each</w:t>
      </w:r>
      <w:r>
        <w:rPr>
          <w:rFonts w:ascii="Times New Roman" w:hAnsi="Times New Roman"/>
        </w:rPr>
        <w:t>,</w:t>
      </w:r>
      <w:r w:rsidRPr="0096555F">
        <w:rPr>
          <w:rFonts w:ascii="Times New Roman" w:hAnsi="Times New Roman"/>
        </w:rPr>
        <w:t xml:space="preserve"> totaling to </w:t>
      </w:r>
      <w:r>
        <w:rPr>
          <w:rFonts w:ascii="Times New Roman" w:hAnsi="Times New Roman"/>
          <w:b/>
        </w:rPr>
        <w:t>25</w:t>
      </w:r>
      <w:r w:rsidRPr="00BB3BA4">
        <w:rPr>
          <w:rFonts w:ascii="Times New Roman" w:hAnsi="Times New Roman"/>
          <w:b/>
        </w:rPr>
        <w:t xml:space="preserve"> </w:t>
      </w:r>
      <w:r>
        <w:rPr>
          <w:rFonts w:ascii="Times New Roman" w:hAnsi="Times New Roman"/>
        </w:rPr>
        <w:t>M</w:t>
      </w:r>
      <w:r w:rsidRPr="0096555F">
        <w:rPr>
          <w:rFonts w:ascii="Times New Roman" w:hAnsi="Times New Roman"/>
        </w:rPr>
        <w:t xml:space="preserve">arks </w:t>
      </w:r>
    </w:p>
    <w:p w:rsidR="00955E96" w:rsidRDefault="00955E96" w:rsidP="00955E96">
      <w:pPr>
        <w:spacing w:after="0"/>
        <w:jc w:val="center"/>
        <w:rPr>
          <w:rFonts w:ascii="Times New Roman" w:hAnsi="Times New Roman"/>
          <w:b/>
          <w:bCs/>
        </w:rPr>
      </w:pPr>
    </w:p>
    <w:p w:rsidR="00955E96" w:rsidRDefault="00955E96" w:rsidP="00955E96">
      <w:pPr>
        <w:spacing w:after="0"/>
        <w:jc w:val="center"/>
        <w:rPr>
          <w:rFonts w:ascii="Times New Roman" w:hAnsi="Times New Roman"/>
          <w:b/>
          <w:bCs/>
        </w:rPr>
      </w:pPr>
    </w:p>
    <w:p w:rsidR="00955E96" w:rsidRDefault="00955E96" w:rsidP="00955E96">
      <w:pPr>
        <w:spacing w:after="0"/>
        <w:jc w:val="center"/>
        <w:rPr>
          <w:rFonts w:ascii="Times New Roman" w:hAnsi="Times New Roman"/>
          <w:b/>
          <w:bCs/>
          <w:sz w:val="28"/>
          <w:szCs w:val="28"/>
        </w:rPr>
      </w:pPr>
    </w:p>
    <w:p w:rsidR="00955E96" w:rsidRDefault="00955E96" w:rsidP="00955E96">
      <w:pPr>
        <w:spacing w:after="0"/>
        <w:jc w:val="center"/>
        <w:rPr>
          <w:rFonts w:ascii="Times New Roman" w:hAnsi="Times New Roman"/>
          <w:b/>
          <w:bCs/>
          <w:sz w:val="28"/>
          <w:szCs w:val="28"/>
        </w:rPr>
      </w:pPr>
    </w:p>
    <w:p w:rsidR="00955E96" w:rsidRDefault="00955E96" w:rsidP="00955E96">
      <w:pPr>
        <w:spacing w:after="0"/>
        <w:jc w:val="center"/>
        <w:rPr>
          <w:rFonts w:ascii="Times New Roman" w:hAnsi="Times New Roman"/>
          <w:b/>
          <w:bCs/>
          <w:sz w:val="28"/>
          <w:szCs w:val="28"/>
        </w:rPr>
      </w:pPr>
    </w:p>
    <w:p w:rsidR="00955E96" w:rsidRDefault="00955E96" w:rsidP="00955E96">
      <w:pPr>
        <w:spacing w:after="0"/>
        <w:jc w:val="center"/>
        <w:rPr>
          <w:rFonts w:ascii="Times New Roman" w:hAnsi="Times New Roman"/>
          <w:b/>
          <w:bCs/>
          <w:sz w:val="28"/>
          <w:szCs w:val="28"/>
        </w:rPr>
      </w:pPr>
    </w:p>
    <w:p w:rsidR="00955E96" w:rsidRDefault="00955E96" w:rsidP="00955E96">
      <w:pPr>
        <w:spacing w:after="0"/>
        <w:jc w:val="center"/>
        <w:rPr>
          <w:rFonts w:ascii="Times New Roman" w:hAnsi="Times New Roman"/>
          <w:b/>
          <w:bCs/>
          <w:sz w:val="28"/>
          <w:szCs w:val="28"/>
        </w:rPr>
      </w:pPr>
    </w:p>
    <w:p w:rsidR="00955E96" w:rsidRDefault="00955E96" w:rsidP="00955E96">
      <w:pPr>
        <w:spacing w:after="0"/>
        <w:jc w:val="center"/>
        <w:rPr>
          <w:rFonts w:ascii="Times New Roman" w:hAnsi="Times New Roman"/>
          <w:b/>
          <w:bCs/>
          <w:sz w:val="28"/>
          <w:szCs w:val="28"/>
        </w:rPr>
      </w:pPr>
    </w:p>
    <w:p w:rsidR="00955E96" w:rsidRDefault="00955E96"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4A386E" w:rsidRDefault="004A386E" w:rsidP="00955E96">
      <w:pPr>
        <w:spacing w:after="0"/>
        <w:jc w:val="center"/>
        <w:rPr>
          <w:rFonts w:ascii="Times New Roman" w:hAnsi="Times New Roman"/>
          <w:b/>
          <w:bCs/>
          <w:sz w:val="28"/>
          <w:szCs w:val="28"/>
        </w:rPr>
      </w:pPr>
    </w:p>
    <w:p w:rsidR="00955E96" w:rsidRDefault="00955E96" w:rsidP="00955E96">
      <w:pPr>
        <w:spacing w:after="0"/>
        <w:jc w:val="center"/>
        <w:rPr>
          <w:rFonts w:ascii="Times New Roman" w:hAnsi="Times New Roman"/>
          <w:b/>
          <w:bCs/>
          <w:sz w:val="28"/>
          <w:szCs w:val="28"/>
        </w:rPr>
      </w:pPr>
    </w:p>
    <w:p w:rsidR="00955E96" w:rsidRPr="009C728C" w:rsidRDefault="00955E96" w:rsidP="00955E96">
      <w:pPr>
        <w:spacing w:after="0"/>
        <w:jc w:val="center"/>
        <w:rPr>
          <w:rFonts w:ascii="Times New Roman" w:hAnsi="Times New Roman"/>
          <w:b/>
          <w:bCs/>
          <w:sz w:val="24"/>
          <w:szCs w:val="24"/>
        </w:rPr>
      </w:pPr>
      <w:r w:rsidRPr="009C728C">
        <w:rPr>
          <w:rFonts w:ascii="Times New Roman" w:hAnsi="Times New Roman"/>
          <w:b/>
          <w:bCs/>
          <w:sz w:val="24"/>
          <w:szCs w:val="24"/>
        </w:rPr>
        <w:t>Dr.V.S.KRISHNA GOVT.DEGREE COLLEGE (AUTONOMOUS)                                                                                                                                                                                                                    VISAKHAPATNAM</w:t>
      </w:r>
    </w:p>
    <w:p w:rsidR="00955E96" w:rsidRPr="009C728C" w:rsidRDefault="00955E96" w:rsidP="00955E96">
      <w:pPr>
        <w:spacing w:after="0"/>
        <w:jc w:val="center"/>
        <w:rPr>
          <w:rFonts w:ascii="Times New Roman" w:hAnsi="Times New Roman"/>
          <w:b/>
          <w:bCs/>
          <w:sz w:val="24"/>
          <w:szCs w:val="24"/>
        </w:rPr>
      </w:pPr>
      <w:r w:rsidRPr="009C728C">
        <w:rPr>
          <w:rFonts w:ascii="Times New Roman" w:hAnsi="Times New Roman"/>
          <w:b/>
          <w:bCs/>
          <w:sz w:val="24"/>
          <w:szCs w:val="24"/>
        </w:rPr>
        <w:t>BLUE PRINT FOR QUESTION PAPER SETTER</w:t>
      </w:r>
    </w:p>
    <w:p w:rsidR="00955E96" w:rsidRPr="009C728C" w:rsidRDefault="00955E96" w:rsidP="00955E96">
      <w:pPr>
        <w:spacing w:after="0"/>
        <w:jc w:val="center"/>
        <w:rPr>
          <w:rFonts w:ascii="Times New Roman" w:hAnsi="Times New Roman"/>
          <w:b/>
          <w:bCs/>
          <w:sz w:val="24"/>
          <w:szCs w:val="24"/>
        </w:rPr>
      </w:pPr>
      <w:r w:rsidRPr="009C728C">
        <w:rPr>
          <w:rFonts w:ascii="Times New Roman" w:hAnsi="Times New Roman"/>
          <w:b/>
          <w:bCs/>
          <w:sz w:val="24"/>
          <w:szCs w:val="24"/>
        </w:rPr>
        <w:t>Course 2C: E- Commerce &amp; Web Designing</w:t>
      </w:r>
    </w:p>
    <w:p w:rsidR="00955E96" w:rsidRPr="009C728C" w:rsidRDefault="00955E96" w:rsidP="00955E96">
      <w:pPr>
        <w:spacing w:after="0"/>
        <w:jc w:val="center"/>
        <w:rPr>
          <w:rFonts w:ascii="Times New Roman" w:hAnsi="Times New Roman"/>
          <w:b/>
          <w:bCs/>
          <w:sz w:val="24"/>
          <w:szCs w:val="24"/>
        </w:rPr>
      </w:pPr>
      <w:r w:rsidRPr="009C728C">
        <w:rPr>
          <w:rFonts w:ascii="Times New Roman" w:hAnsi="Times New Roman"/>
          <w:b/>
          <w:bCs/>
          <w:sz w:val="24"/>
          <w:szCs w:val="24"/>
        </w:rPr>
        <w:t>I Year B.Com Computer Applications</w:t>
      </w:r>
    </w:p>
    <w:p w:rsidR="00955E96" w:rsidRPr="009C728C" w:rsidRDefault="00955E96" w:rsidP="00955E96">
      <w:pPr>
        <w:spacing w:after="0"/>
        <w:jc w:val="center"/>
        <w:rPr>
          <w:rFonts w:ascii="Times New Roman" w:hAnsi="Times New Roman"/>
          <w:b/>
          <w:bCs/>
          <w:sz w:val="24"/>
          <w:szCs w:val="24"/>
        </w:rPr>
      </w:pPr>
      <w:r w:rsidRPr="009C728C">
        <w:rPr>
          <w:rFonts w:ascii="Times New Roman" w:hAnsi="Times New Roman"/>
          <w:b/>
          <w:bCs/>
          <w:sz w:val="24"/>
          <w:szCs w:val="24"/>
        </w:rPr>
        <w:t>SYLLABUS FOR THE ACADEMIC YEAR 2020-21</w:t>
      </w:r>
    </w:p>
    <w:p w:rsidR="00955E96" w:rsidRDefault="00955E96" w:rsidP="00955E96">
      <w:pPr>
        <w:spacing w:after="0"/>
        <w:jc w:val="center"/>
        <w:rPr>
          <w:rFonts w:ascii="Times New Roman" w:hAnsi="Times New Roman"/>
          <w:b/>
          <w:bCs/>
          <w:sz w:val="24"/>
          <w:szCs w:val="24"/>
        </w:rPr>
      </w:pPr>
      <w:r w:rsidRPr="009C728C">
        <w:rPr>
          <w:rFonts w:ascii="Times New Roman" w:hAnsi="Times New Roman"/>
          <w:b/>
          <w:bCs/>
          <w:sz w:val="24"/>
          <w:szCs w:val="24"/>
        </w:rPr>
        <w:t>SEMESTER – II</w:t>
      </w:r>
    </w:p>
    <w:tbl>
      <w:tblPr>
        <w:tblpPr w:leftFromText="180" w:rightFromText="180" w:vertAnchor="text" w:horzAnchor="margin" w:tblpXSpec="center" w:tblpY="150"/>
        <w:tblW w:w="9140" w:type="dxa"/>
        <w:tblLook w:val="04A0"/>
      </w:tblPr>
      <w:tblGrid>
        <w:gridCol w:w="1840"/>
        <w:gridCol w:w="2380"/>
        <w:gridCol w:w="2455"/>
        <w:gridCol w:w="2465"/>
      </w:tblGrid>
      <w:tr w:rsidR="006424E2" w:rsidRPr="009B0CBE" w:rsidTr="006424E2">
        <w:trPr>
          <w:trHeight w:val="57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proofErr w:type="spellStart"/>
            <w:r w:rsidRPr="009B0CBE">
              <w:rPr>
                <w:rFonts w:ascii="Times New Roman" w:hAnsi="Times New Roman"/>
                <w:b/>
                <w:bCs/>
                <w:color w:val="000000"/>
                <w:lang w:bidi="te-IN"/>
              </w:rPr>
              <w:t>S.No</w:t>
            </w:r>
            <w:proofErr w:type="spellEnd"/>
            <w:r w:rsidRPr="009B0CBE">
              <w:rPr>
                <w:rFonts w:ascii="Times New Roman" w:hAnsi="Times New Roman"/>
                <w:b/>
                <w:bCs/>
                <w:color w:val="000000"/>
                <w:lang w:bidi="te-IN"/>
              </w:rPr>
              <w:t>. of Modules</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Short Questions   (5</w:t>
            </w:r>
            <w:r w:rsidRPr="009B0CBE">
              <w:rPr>
                <w:rFonts w:ascii="Times New Roman" w:hAnsi="Times New Roman"/>
                <w:b/>
                <w:bCs/>
                <w:color w:val="000000"/>
                <w:lang w:bidi="te-IN"/>
              </w:rPr>
              <w:t>M)</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Long Questions  (10M</w:t>
            </w:r>
            <w:r w:rsidRPr="009B0CBE">
              <w:rPr>
                <w:rFonts w:ascii="Times New Roman" w:hAnsi="Times New Roman"/>
                <w:b/>
                <w:bCs/>
                <w:color w:val="000000"/>
                <w:lang w:bidi="te-IN"/>
              </w:rPr>
              <w:t>)</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sidRPr="009B0CBE">
              <w:rPr>
                <w:rFonts w:ascii="Times New Roman" w:hAnsi="Times New Roman"/>
                <w:b/>
                <w:bCs/>
                <w:color w:val="000000"/>
                <w:lang w:bidi="te-IN"/>
              </w:rPr>
              <w:t>Total No. of Questions</w:t>
            </w:r>
          </w:p>
        </w:tc>
      </w:tr>
      <w:tr w:rsidR="006424E2" w:rsidRPr="009B0CBE" w:rsidTr="006424E2">
        <w:trPr>
          <w:trHeight w:val="7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Unit</w:t>
            </w:r>
            <w:r w:rsidRPr="009B0CBE">
              <w:rPr>
                <w:rFonts w:ascii="Times New Roman" w:hAnsi="Times New Roman"/>
                <w:b/>
                <w:bCs/>
                <w:color w:val="000000"/>
                <w:lang w:bidi="te-IN"/>
              </w:rPr>
              <w:t>-I</w:t>
            </w:r>
          </w:p>
        </w:tc>
        <w:tc>
          <w:tcPr>
            <w:tcW w:w="2380"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sidRPr="009B0CBE">
              <w:rPr>
                <w:rFonts w:cs="Calibri"/>
                <w:b/>
                <w:bCs/>
                <w:color w:val="000000"/>
                <w:lang w:bidi="te-IN"/>
              </w:rPr>
              <w:t>2</w:t>
            </w:r>
          </w:p>
        </w:tc>
        <w:tc>
          <w:tcPr>
            <w:tcW w:w="245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sidRPr="009B0CBE">
              <w:rPr>
                <w:rFonts w:cs="Calibri"/>
                <w:b/>
                <w:bCs/>
                <w:color w:val="000000"/>
                <w:lang w:bidi="te-IN"/>
              </w:rPr>
              <w:t>2</w:t>
            </w:r>
          </w:p>
        </w:tc>
        <w:tc>
          <w:tcPr>
            <w:tcW w:w="246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4</w:t>
            </w:r>
          </w:p>
        </w:tc>
      </w:tr>
      <w:tr w:rsidR="006424E2" w:rsidRPr="009B0CBE" w:rsidTr="006424E2">
        <w:trPr>
          <w:trHeight w:val="7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Unit</w:t>
            </w:r>
            <w:r w:rsidRPr="009B0CBE">
              <w:rPr>
                <w:rFonts w:ascii="Times New Roman" w:hAnsi="Times New Roman"/>
                <w:b/>
                <w:bCs/>
                <w:color w:val="000000"/>
                <w:lang w:bidi="te-IN"/>
              </w:rPr>
              <w:t>-II</w:t>
            </w:r>
          </w:p>
        </w:tc>
        <w:tc>
          <w:tcPr>
            <w:tcW w:w="2380"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1</w:t>
            </w:r>
          </w:p>
        </w:tc>
        <w:tc>
          <w:tcPr>
            <w:tcW w:w="245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sidRPr="009B0CBE">
              <w:rPr>
                <w:rFonts w:cs="Calibri"/>
                <w:b/>
                <w:bCs/>
                <w:color w:val="000000"/>
                <w:lang w:bidi="te-IN"/>
              </w:rPr>
              <w:t>2</w:t>
            </w:r>
          </w:p>
        </w:tc>
        <w:tc>
          <w:tcPr>
            <w:tcW w:w="246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4</w:t>
            </w:r>
          </w:p>
        </w:tc>
      </w:tr>
      <w:tr w:rsidR="006424E2" w:rsidRPr="009B0CBE" w:rsidTr="006424E2">
        <w:trPr>
          <w:trHeight w:val="7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Unit</w:t>
            </w:r>
            <w:r w:rsidRPr="009B0CBE">
              <w:rPr>
                <w:rFonts w:ascii="Times New Roman" w:hAnsi="Times New Roman"/>
                <w:b/>
                <w:bCs/>
                <w:color w:val="000000"/>
                <w:lang w:bidi="te-IN"/>
              </w:rPr>
              <w:t>-III</w:t>
            </w:r>
          </w:p>
        </w:tc>
        <w:tc>
          <w:tcPr>
            <w:tcW w:w="2380"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sidRPr="009B0CBE">
              <w:rPr>
                <w:rFonts w:cs="Calibri"/>
                <w:b/>
                <w:bCs/>
                <w:color w:val="000000"/>
                <w:lang w:bidi="te-IN"/>
              </w:rPr>
              <w:t>2</w:t>
            </w:r>
          </w:p>
        </w:tc>
        <w:tc>
          <w:tcPr>
            <w:tcW w:w="245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sidRPr="009B0CBE">
              <w:rPr>
                <w:rFonts w:cs="Calibri"/>
                <w:b/>
                <w:bCs/>
                <w:color w:val="000000"/>
                <w:lang w:bidi="te-IN"/>
              </w:rPr>
              <w:t>2</w:t>
            </w:r>
          </w:p>
        </w:tc>
        <w:tc>
          <w:tcPr>
            <w:tcW w:w="246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4</w:t>
            </w:r>
          </w:p>
        </w:tc>
      </w:tr>
      <w:tr w:rsidR="006424E2" w:rsidRPr="009B0CBE" w:rsidTr="006424E2">
        <w:trPr>
          <w:trHeight w:val="7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Unit</w:t>
            </w:r>
            <w:r w:rsidRPr="009B0CBE">
              <w:rPr>
                <w:rFonts w:ascii="Times New Roman" w:hAnsi="Times New Roman"/>
                <w:b/>
                <w:bCs/>
                <w:color w:val="000000"/>
                <w:lang w:bidi="te-IN"/>
              </w:rPr>
              <w:t>-IV</w:t>
            </w:r>
          </w:p>
        </w:tc>
        <w:tc>
          <w:tcPr>
            <w:tcW w:w="2380"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2</w:t>
            </w:r>
          </w:p>
        </w:tc>
        <w:tc>
          <w:tcPr>
            <w:tcW w:w="245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sidRPr="009B0CBE">
              <w:rPr>
                <w:rFonts w:cs="Calibri"/>
                <w:b/>
                <w:bCs/>
                <w:color w:val="000000"/>
                <w:lang w:bidi="te-IN"/>
              </w:rPr>
              <w:t>2</w:t>
            </w:r>
          </w:p>
        </w:tc>
        <w:tc>
          <w:tcPr>
            <w:tcW w:w="246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3</w:t>
            </w:r>
          </w:p>
        </w:tc>
      </w:tr>
      <w:tr w:rsidR="006424E2" w:rsidRPr="009B0CBE" w:rsidTr="006424E2">
        <w:trPr>
          <w:trHeight w:val="7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Unit-</w:t>
            </w:r>
            <w:r w:rsidRPr="009B0CBE">
              <w:rPr>
                <w:rFonts w:ascii="Times New Roman" w:hAnsi="Times New Roman"/>
                <w:b/>
                <w:bCs/>
                <w:color w:val="000000"/>
                <w:lang w:bidi="te-IN"/>
              </w:rPr>
              <w:t>V</w:t>
            </w:r>
          </w:p>
        </w:tc>
        <w:tc>
          <w:tcPr>
            <w:tcW w:w="2380"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1</w:t>
            </w:r>
          </w:p>
        </w:tc>
        <w:tc>
          <w:tcPr>
            <w:tcW w:w="245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2</w:t>
            </w:r>
          </w:p>
        </w:tc>
        <w:tc>
          <w:tcPr>
            <w:tcW w:w="246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3</w:t>
            </w:r>
          </w:p>
        </w:tc>
      </w:tr>
      <w:tr w:rsidR="006424E2" w:rsidRPr="009B0CBE" w:rsidTr="006424E2">
        <w:trPr>
          <w:trHeight w:val="7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6424E2" w:rsidRDefault="006424E2" w:rsidP="006424E2">
            <w:pPr>
              <w:spacing w:after="0"/>
              <w:jc w:val="center"/>
              <w:rPr>
                <w:rFonts w:ascii="Times New Roman" w:hAnsi="Times New Roman"/>
                <w:b/>
                <w:bCs/>
                <w:color w:val="000000"/>
                <w:lang w:bidi="te-IN"/>
              </w:rPr>
            </w:pPr>
            <w:r w:rsidRPr="009B0CBE">
              <w:rPr>
                <w:rFonts w:ascii="Times New Roman" w:hAnsi="Times New Roman"/>
                <w:b/>
                <w:bCs/>
                <w:color w:val="000000"/>
                <w:lang w:bidi="te-IN"/>
              </w:rPr>
              <w:t>Total Marks</w:t>
            </w:r>
          </w:p>
          <w:p w:rsidR="006424E2" w:rsidRPr="009B0CBE" w:rsidRDefault="006424E2" w:rsidP="006424E2">
            <w:pPr>
              <w:spacing w:after="0"/>
              <w:jc w:val="center"/>
              <w:rPr>
                <w:rFonts w:ascii="Times New Roman" w:hAnsi="Times New Roman"/>
                <w:b/>
                <w:bCs/>
                <w:color w:val="000000"/>
                <w:lang w:bidi="te-IN"/>
              </w:rPr>
            </w:pPr>
            <w:r>
              <w:rPr>
                <w:rFonts w:ascii="Times New Roman" w:hAnsi="Times New Roman"/>
                <w:b/>
                <w:bCs/>
                <w:color w:val="000000"/>
                <w:lang w:bidi="te-IN"/>
              </w:rPr>
              <w:t>(with internal choice)</w:t>
            </w:r>
          </w:p>
        </w:tc>
        <w:tc>
          <w:tcPr>
            <w:tcW w:w="2380"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25</w:t>
            </w:r>
          </w:p>
        </w:tc>
        <w:tc>
          <w:tcPr>
            <w:tcW w:w="245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50</w:t>
            </w:r>
          </w:p>
        </w:tc>
        <w:tc>
          <w:tcPr>
            <w:tcW w:w="2465" w:type="dxa"/>
            <w:tcBorders>
              <w:top w:val="nil"/>
              <w:left w:val="nil"/>
              <w:bottom w:val="single" w:sz="4" w:space="0" w:color="auto"/>
              <w:right w:val="single" w:sz="4" w:space="0" w:color="auto"/>
            </w:tcBorders>
            <w:shd w:val="clear" w:color="auto" w:fill="auto"/>
            <w:noWrap/>
            <w:vAlign w:val="center"/>
            <w:hideMark/>
          </w:tcPr>
          <w:p w:rsidR="006424E2" w:rsidRPr="009B0CBE" w:rsidRDefault="006424E2" w:rsidP="006424E2">
            <w:pPr>
              <w:spacing w:after="0"/>
              <w:jc w:val="center"/>
              <w:rPr>
                <w:rFonts w:cs="Calibri"/>
                <w:b/>
                <w:bCs/>
                <w:color w:val="000000"/>
                <w:lang w:bidi="te-IN"/>
              </w:rPr>
            </w:pPr>
            <w:r>
              <w:rPr>
                <w:rFonts w:cs="Calibri"/>
                <w:b/>
                <w:bCs/>
                <w:color w:val="000000"/>
                <w:lang w:bidi="te-IN"/>
              </w:rPr>
              <w:t>75</w:t>
            </w:r>
          </w:p>
        </w:tc>
      </w:tr>
    </w:tbl>
    <w:p w:rsidR="00955E96" w:rsidRDefault="00955E96" w:rsidP="00955E96">
      <w:pPr>
        <w:spacing w:after="0"/>
        <w:jc w:val="center"/>
        <w:rPr>
          <w:rFonts w:ascii="Times New Roman" w:hAnsi="Times New Roman"/>
          <w:b/>
          <w:bCs/>
          <w:sz w:val="24"/>
          <w:szCs w:val="24"/>
        </w:rPr>
      </w:pPr>
    </w:p>
    <w:p w:rsidR="00955E96" w:rsidRPr="009C728C" w:rsidRDefault="00955E96" w:rsidP="00955E96">
      <w:pPr>
        <w:spacing w:after="0"/>
        <w:jc w:val="center"/>
        <w:rPr>
          <w:sz w:val="20"/>
          <w:szCs w:val="20"/>
        </w:rPr>
      </w:pPr>
    </w:p>
    <w:p w:rsidR="00955E96" w:rsidRDefault="00955E96" w:rsidP="00955E96"/>
    <w:p w:rsidR="00B34A58" w:rsidRDefault="00B34A58" w:rsidP="00023A23">
      <w:pPr>
        <w:jc w:val="center"/>
        <w:rPr>
          <w:rFonts w:ascii="Calibri" w:eastAsia="Calibri" w:hAnsi="Calibri" w:cs="Calibri"/>
          <w:b/>
          <w:sz w:val="24"/>
        </w:rPr>
      </w:pPr>
    </w:p>
    <w:p w:rsidR="00C56657" w:rsidRDefault="00C56657" w:rsidP="00023A23">
      <w:pPr>
        <w:jc w:val="center"/>
        <w:rPr>
          <w:rFonts w:ascii="Calibri" w:eastAsia="Calibri" w:hAnsi="Calibri" w:cs="Calibri"/>
          <w:b/>
          <w:sz w:val="24"/>
        </w:rPr>
      </w:pPr>
    </w:p>
    <w:p w:rsidR="00C56657" w:rsidRDefault="00C56657" w:rsidP="00023A23">
      <w:pPr>
        <w:jc w:val="center"/>
        <w:rPr>
          <w:rFonts w:ascii="Calibri" w:eastAsia="Calibri" w:hAnsi="Calibri" w:cs="Calibri"/>
          <w:b/>
          <w:sz w:val="24"/>
        </w:rPr>
      </w:pPr>
    </w:p>
    <w:p w:rsidR="00C56657" w:rsidRDefault="00C56657" w:rsidP="00023A23">
      <w:pPr>
        <w:jc w:val="center"/>
        <w:rPr>
          <w:rFonts w:ascii="Calibri" w:eastAsia="Calibri" w:hAnsi="Calibri" w:cs="Calibri"/>
          <w:b/>
          <w:sz w:val="24"/>
        </w:rPr>
      </w:pPr>
    </w:p>
    <w:p w:rsidR="00C56657" w:rsidRDefault="00C56657" w:rsidP="00023A23">
      <w:pPr>
        <w:jc w:val="center"/>
        <w:rPr>
          <w:rFonts w:ascii="Calibri" w:eastAsia="Calibri" w:hAnsi="Calibri" w:cs="Calibri"/>
          <w:b/>
          <w:sz w:val="24"/>
        </w:rPr>
      </w:pPr>
    </w:p>
    <w:p w:rsidR="00C56657" w:rsidRDefault="00C56657" w:rsidP="00023A23">
      <w:pPr>
        <w:jc w:val="center"/>
        <w:rPr>
          <w:rFonts w:ascii="Calibri" w:eastAsia="Calibri" w:hAnsi="Calibri" w:cs="Calibri"/>
          <w:b/>
          <w:sz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6424E2" w:rsidRDefault="006424E2" w:rsidP="00C56657">
      <w:pPr>
        <w:spacing w:after="0"/>
        <w:jc w:val="center"/>
        <w:rPr>
          <w:b/>
          <w:bCs/>
          <w:sz w:val="24"/>
          <w:szCs w:val="24"/>
        </w:rPr>
      </w:pPr>
    </w:p>
    <w:p w:rsidR="00C56657" w:rsidRPr="00340C75" w:rsidRDefault="00C56657" w:rsidP="00C56657">
      <w:pPr>
        <w:spacing w:after="0"/>
        <w:jc w:val="center"/>
        <w:rPr>
          <w:b/>
          <w:bCs/>
          <w:sz w:val="24"/>
          <w:szCs w:val="24"/>
        </w:rPr>
      </w:pPr>
      <w:r w:rsidRPr="00340C75">
        <w:rPr>
          <w:b/>
          <w:bCs/>
          <w:sz w:val="24"/>
          <w:szCs w:val="24"/>
        </w:rPr>
        <w:lastRenderedPageBreak/>
        <w:t xml:space="preserve">Dr.V.S.KRISHNA GOVT.DEGREE COLLEGE (A), VISAKHAPATNAM                                                                                                                                                                                                                                                                                     (NAAC </w:t>
      </w:r>
      <w:r>
        <w:rPr>
          <w:b/>
          <w:bCs/>
          <w:sz w:val="24"/>
          <w:szCs w:val="24"/>
        </w:rPr>
        <w:t>Re-</w:t>
      </w:r>
      <w:r w:rsidRPr="00340C75">
        <w:rPr>
          <w:b/>
          <w:bCs/>
          <w:sz w:val="24"/>
          <w:szCs w:val="24"/>
        </w:rPr>
        <w:t xml:space="preserve">Accredited </w:t>
      </w:r>
      <w:r>
        <w:rPr>
          <w:b/>
          <w:bCs/>
          <w:sz w:val="24"/>
          <w:szCs w:val="24"/>
        </w:rPr>
        <w:t>A</w:t>
      </w:r>
      <w:r w:rsidRPr="00340C75">
        <w:rPr>
          <w:b/>
          <w:bCs/>
          <w:sz w:val="24"/>
          <w:szCs w:val="24"/>
        </w:rPr>
        <w:t xml:space="preserve"> Grade Institution)</w:t>
      </w:r>
    </w:p>
    <w:p w:rsidR="00C56657" w:rsidRPr="00C56657" w:rsidRDefault="00C56657" w:rsidP="00C56657">
      <w:pPr>
        <w:spacing w:after="0"/>
        <w:jc w:val="center"/>
        <w:rPr>
          <w:rFonts w:eastAsia="Calibri"/>
          <w:b/>
        </w:rPr>
      </w:pPr>
      <w:r w:rsidRPr="00D873BA">
        <w:rPr>
          <w:rFonts w:eastAsia="Calibri"/>
          <w:b/>
        </w:rPr>
        <w:t>B.Com I</w:t>
      </w:r>
      <w:r>
        <w:rPr>
          <w:rFonts w:eastAsia="Calibri"/>
          <w:b/>
        </w:rPr>
        <w:t xml:space="preserve">I </w:t>
      </w:r>
      <w:r w:rsidRPr="00D873BA">
        <w:rPr>
          <w:rFonts w:eastAsia="Calibri"/>
          <w:b/>
        </w:rPr>
        <w:t xml:space="preserve">YEAR </w:t>
      </w:r>
      <w:r w:rsidRPr="00D873BA">
        <w:rPr>
          <w:b/>
        </w:rPr>
        <w:t xml:space="preserve">(CBCS) </w:t>
      </w:r>
      <w:r w:rsidRPr="00D873BA">
        <w:rPr>
          <w:rFonts w:eastAsia="Calibri"/>
          <w:b/>
        </w:rPr>
        <w:t>SY</w:t>
      </w:r>
      <w:r>
        <w:rPr>
          <w:rFonts w:eastAsia="Calibri"/>
          <w:b/>
        </w:rPr>
        <w:t>LLABUS FOR THE ACADEMIC YEAR 2021-22</w:t>
      </w:r>
    </w:p>
    <w:p w:rsidR="00C56657" w:rsidRPr="00517C49" w:rsidRDefault="00C56657" w:rsidP="00C56657">
      <w:pPr>
        <w:pStyle w:val="NoSpacing"/>
        <w:jc w:val="center"/>
        <w:rPr>
          <w:rFonts w:ascii="Times New Roman" w:hAnsi="Times New Roman" w:cs="Times New Roman"/>
          <w:b/>
        </w:rPr>
      </w:pPr>
      <w:r w:rsidRPr="00CE599B">
        <w:rPr>
          <w:rFonts w:ascii="Times New Roman" w:hAnsi="Times New Roman" w:cs="Times New Roman"/>
          <w:b/>
        </w:rPr>
        <w:t>SEMESTER –</w:t>
      </w:r>
      <w:r w:rsidR="004A386E">
        <w:rPr>
          <w:rFonts w:ascii="Times New Roman" w:hAnsi="Times New Roman" w:cs="Times New Roman"/>
          <w:b/>
        </w:rPr>
        <w:t xml:space="preserve"> II</w:t>
      </w:r>
    </w:p>
    <w:p w:rsidR="00C56657" w:rsidRPr="004A386E" w:rsidRDefault="00C56657" w:rsidP="004A386E">
      <w:pPr>
        <w:pStyle w:val="Heading1"/>
        <w:spacing w:before="69"/>
        <w:ind w:left="889" w:right="689"/>
        <w:jc w:val="center"/>
        <w:rPr>
          <w:u w:val="none"/>
        </w:rPr>
      </w:pPr>
      <w:r>
        <w:rPr>
          <w:u w:val="thick"/>
        </w:rPr>
        <w:t>PROGRAMME: THREE-YEAR B Com</w:t>
      </w:r>
      <w:r w:rsidR="004A386E">
        <w:rPr>
          <w:u w:val="thick"/>
        </w:rPr>
        <w:t xml:space="preserve"> </w:t>
      </w:r>
      <w:r w:rsidRPr="00517C49">
        <w:t>(</w:t>
      </w:r>
      <w:r w:rsidR="004A386E">
        <w:rPr>
          <w:b w:val="0"/>
          <w:bCs w:val="0"/>
        </w:rPr>
        <w:t>A&amp;T)</w:t>
      </w:r>
    </w:p>
    <w:p w:rsidR="00C56657" w:rsidRDefault="00C56657" w:rsidP="00C56657">
      <w:pPr>
        <w:spacing w:after="0"/>
        <w:ind w:firstLine="720"/>
        <w:jc w:val="center"/>
        <w:rPr>
          <w:rFonts w:ascii="Calibri" w:eastAsia="Calibri" w:hAnsi="Calibri" w:cs="Calibri"/>
          <w:b/>
        </w:rPr>
      </w:pPr>
      <w:r>
        <w:rPr>
          <w:rFonts w:ascii="Calibri" w:eastAsia="Calibri" w:hAnsi="Calibri" w:cs="Calibri"/>
          <w:b/>
        </w:rPr>
        <w:t>CREDITS: 4</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Max. Marks: 100</w:t>
      </w:r>
    </w:p>
    <w:p w:rsidR="00C56657" w:rsidRDefault="00C56657" w:rsidP="00C56657">
      <w:pPr>
        <w:spacing w:after="0"/>
        <w:ind w:firstLine="720"/>
        <w:jc w:val="center"/>
        <w:rPr>
          <w:rFonts w:ascii="Calibri" w:eastAsia="Calibri" w:hAnsi="Calibri" w:cs="Calibri"/>
          <w:b/>
        </w:rPr>
      </w:pPr>
      <w:r>
        <w:rPr>
          <w:rFonts w:ascii="Calibri" w:eastAsia="Calibri" w:hAnsi="Calibri" w:cs="Calibri"/>
          <w:b/>
        </w:rPr>
        <w:t xml:space="preserve">P.P.W:  05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sz w:val="24"/>
        </w:rPr>
        <w:t>External Exams: 75</w:t>
      </w:r>
    </w:p>
    <w:p w:rsidR="00C56657" w:rsidRPr="00F15CF2" w:rsidRDefault="004A386E" w:rsidP="00C56657">
      <w:pPr>
        <w:pStyle w:val="Heading1"/>
        <w:jc w:val="center"/>
        <w:rPr>
          <w:rFonts w:ascii="Calibri" w:eastAsia="Calibri" w:hAnsi="Calibri" w:cs="Calibri"/>
          <w:u w:val="none"/>
        </w:rPr>
      </w:pPr>
      <w:r>
        <w:rPr>
          <w:rFonts w:ascii="Calibri" w:eastAsia="Calibri" w:hAnsi="Calibri" w:cs="Calibri"/>
          <w:u w:val="none"/>
        </w:rPr>
        <w:t xml:space="preserve">                                                                                                             </w:t>
      </w:r>
      <w:r w:rsidR="00C56657" w:rsidRPr="00517C49">
        <w:rPr>
          <w:rFonts w:ascii="Calibri" w:eastAsia="Calibri" w:hAnsi="Calibri" w:cs="Calibri"/>
          <w:u w:val="none"/>
        </w:rPr>
        <w:t>Internal Session: 25</w:t>
      </w:r>
    </w:p>
    <w:p w:rsidR="00C56657" w:rsidRPr="00C56657" w:rsidRDefault="00C56657" w:rsidP="00C56657">
      <w:pPr>
        <w:pStyle w:val="Heading1"/>
        <w:spacing w:before="145"/>
        <w:ind w:left="889" w:right="689"/>
        <w:jc w:val="center"/>
        <w:rPr>
          <w:u w:val="none"/>
        </w:rPr>
      </w:pPr>
      <w:proofErr w:type="gramStart"/>
      <w:r>
        <w:rPr>
          <w:u w:val="thick"/>
        </w:rPr>
        <w:t>:Goods</w:t>
      </w:r>
      <w:proofErr w:type="gramEnd"/>
      <w:r>
        <w:rPr>
          <w:u w:val="thick"/>
        </w:rPr>
        <w:t xml:space="preserve"> and Service Taxes</w:t>
      </w:r>
    </w:p>
    <w:p w:rsidR="00C56657" w:rsidRDefault="00C56657" w:rsidP="00C56657">
      <w:pPr>
        <w:pStyle w:val="BodyText"/>
        <w:spacing w:before="1"/>
        <w:ind w:left="0"/>
        <w:rPr>
          <w:b/>
          <w:sz w:val="17"/>
        </w:rPr>
      </w:pPr>
    </w:p>
    <w:p w:rsidR="00C56657" w:rsidRPr="00C56657" w:rsidRDefault="00C56657" w:rsidP="00C56657">
      <w:pPr>
        <w:spacing w:before="90"/>
        <w:ind w:left="820"/>
        <w:rPr>
          <w:b/>
          <w:sz w:val="24"/>
        </w:rPr>
      </w:pPr>
      <w:r>
        <w:rPr>
          <w:b/>
          <w:sz w:val="24"/>
          <w:u w:val="thick"/>
        </w:rPr>
        <w:t>Learning Outcomes:</w:t>
      </w:r>
    </w:p>
    <w:p w:rsidR="00C56657" w:rsidRDefault="00C56657" w:rsidP="00C56657">
      <w:pPr>
        <w:pStyle w:val="BodyText"/>
        <w:spacing w:before="90"/>
        <w:ind w:left="820"/>
      </w:pPr>
      <w:r>
        <w:t>At the end of the course</w:t>
      </w:r>
      <w:r>
        <w:rPr>
          <w:i/>
        </w:rPr>
        <w:t xml:space="preserve">, </w:t>
      </w:r>
      <w:r>
        <w:t>the student will able to;</w:t>
      </w:r>
    </w:p>
    <w:p w:rsidR="00C56657" w:rsidRDefault="00C56657" w:rsidP="00C56657">
      <w:pPr>
        <w:pStyle w:val="ListParagraph"/>
        <w:numPr>
          <w:ilvl w:val="0"/>
          <w:numId w:val="8"/>
        </w:numPr>
        <w:tabs>
          <w:tab w:val="left" w:pos="1541"/>
        </w:tabs>
        <w:spacing w:before="140"/>
        <w:ind w:hanging="361"/>
        <w:rPr>
          <w:sz w:val="24"/>
        </w:rPr>
      </w:pPr>
      <w:r>
        <w:rPr>
          <w:sz w:val="24"/>
        </w:rPr>
        <w:t>Understand the basic principles underlying the Indirect Taxation</w:t>
      </w:r>
      <w:r>
        <w:rPr>
          <w:spacing w:val="-4"/>
          <w:sz w:val="24"/>
        </w:rPr>
        <w:t xml:space="preserve"> </w:t>
      </w:r>
      <w:r>
        <w:rPr>
          <w:sz w:val="24"/>
        </w:rPr>
        <w:t>Statutes.</w:t>
      </w:r>
    </w:p>
    <w:p w:rsidR="00C56657" w:rsidRDefault="00C56657" w:rsidP="00C56657">
      <w:pPr>
        <w:pStyle w:val="ListParagraph"/>
        <w:numPr>
          <w:ilvl w:val="0"/>
          <w:numId w:val="8"/>
        </w:numPr>
        <w:tabs>
          <w:tab w:val="left" w:pos="1541"/>
        </w:tabs>
        <w:spacing w:before="153" w:line="360" w:lineRule="auto"/>
        <w:ind w:right="828"/>
        <w:rPr>
          <w:sz w:val="24"/>
        </w:rPr>
      </w:pPr>
      <w:r>
        <w:rPr>
          <w:sz w:val="24"/>
        </w:rPr>
        <w:t xml:space="preserve">Examine the method of tax credit. Input and Output Tax credit and Cross </w:t>
      </w:r>
      <w:proofErr w:type="spellStart"/>
      <w:r>
        <w:rPr>
          <w:sz w:val="24"/>
        </w:rPr>
        <w:t>Utilisation</w:t>
      </w:r>
      <w:proofErr w:type="spellEnd"/>
      <w:r>
        <w:rPr>
          <w:sz w:val="24"/>
        </w:rPr>
        <w:t xml:space="preserve"> of Input Tax</w:t>
      </w:r>
      <w:r>
        <w:rPr>
          <w:spacing w:val="2"/>
          <w:sz w:val="24"/>
        </w:rPr>
        <w:t xml:space="preserve"> </w:t>
      </w:r>
      <w:r>
        <w:rPr>
          <w:sz w:val="24"/>
        </w:rPr>
        <w:t>Credit.</w:t>
      </w:r>
    </w:p>
    <w:p w:rsidR="00C56657" w:rsidRDefault="00C56657" w:rsidP="00C56657">
      <w:pPr>
        <w:pStyle w:val="ListParagraph"/>
        <w:numPr>
          <w:ilvl w:val="0"/>
          <w:numId w:val="8"/>
        </w:numPr>
        <w:tabs>
          <w:tab w:val="left" w:pos="1541"/>
        </w:tabs>
        <w:spacing w:before="20" w:line="360" w:lineRule="auto"/>
        <w:ind w:right="746"/>
        <w:rPr>
          <w:sz w:val="24"/>
        </w:rPr>
      </w:pPr>
      <w:r>
        <w:rPr>
          <w:sz w:val="24"/>
        </w:rPr>
        <w:t>Identify and analyze the procedural aspects under different applicable statutes</w:t>
      </w:r>
      <w:r>
        <w:rPr>
          <w:spacing w:val="-17"/>
          <w:sz w:val="24"/>
        </w:rPr>
        <w:t xml:space="preserve"> </w:t>
      </w:r>
      <w:r>
        <w:rPr>
          <w:sz w:val="24"/>
        </w:rPr>
        <w:t>related to GST.</w:t>
      </w:r>
    </w:p>
    <w:p w:rsidR="00C56657" w:rsidRDefault="00C56657" w:rsidP="00C56657">
      <w:pPr>
        <w:pStyle w:val="ListParagraph"/>
        <w:numPr>
          <w:ilvl w:val="0"/>
          <w:numId w:val="8"/>
        </w:numPr>
        <w:tabs>
          <w:tab w:val="left" w:pos="1541"/>
        </w:tabs>
        <w:spacing w:before="17" w:line="360" w:lineRule="auto"/>
        <w:ind w:right="953"/>
        <w:rPr>
          <w:sz w:val="24"/>
        </w:rPr>
      </w:pPr>
      <w:r>
        <w:rPr>
          <w:sz w:val="24"/>
        </w:rPr>
        <w:t>Compute the assessable value of transactions related to goods and services for levy and determination of duty</w:t>
      </w:r>
      <w:r>
        <w:rPr>
          <w:spacing w:val="-5"/>
          <w:sz w:val="24"/>
        </w:rPr>
        <w:t xml:space="preserve"> </w:t>
      </w:r>
      <w:r>
        <w:rPr>
          <w:sz w:val="24"/>
        </w:rPr>
        <w:t>liability.</w:t>
      </w:r>
    </w:p>
    <w:p w:rsidR="00C56657" w:rsidRDefault="00C56657" w:rsidP="00C56657">
      <w:pPr>
        <w:pStyle w:val="ListParagraph"/>
        <w:numPr>
          <w:ilvl w:val="0"/>
          <w:numId w:val="8"/>
        </w:numPr>
        <w:tabs>
          <w:tab w:val="left" w:pos="1541"/>
        </w:tabs>
        <w:spacing w:before="17"/>
        <w:ind w:hanging="361"/>
        <w:rPr>
          <w:sz w:val="24"/>
        </w:rPr>
      </w:pPr>
      <w:r>
        <w:rPr>
          <w:sz w:val="24"/>
        </w:rPr>
        <w:t>Develop various GST Returns and reports for business transactions in</w:t>
      </w:r>
      <w:r>
        <w:rPr>
          <w:spacing w:val="-2"/>
          <w:sz w:val="24"/>
        </w:rPr>
        <w:t xml:space="preserve"> </w:t>
      </w:r>
      <w:r>
        <w:rPr>
          <w:sz w:val="24"/>
        </w:rPr>
        <w:t>Tally.</w:t>
      </w:r>
    </w:p>
    <w:p w:rsidR="00C56657" w:rsidRDefault="00C56657" w:rsidP="00C56657">
      <w:pPr>
        <w:pStyle w:val="BodyText"/>
        <w:spacing w:before="4"/>
        <w:ind w:left="0"/>
        <w:rPr>
          <w:sz w:val="22"/>
        </w:rPr>
      </w:pPr>
    </w:p>
    <w:p w:rsidR="00C56657" w:rsidRDefault="00C56657" w:rsidP="00C56657">
      <w:pPr>
        <w:pStyle w:val="Heading1"/>
        <w:rPr>
          <w:u w:val="none"/>
        </w:rPr>
      </w:pPr>
      <w:r>
        <w:rPr>
          <w:u w:val="thick"/>
        </w:rPr>
        <w:t>Syllabus:</w:t>
      </w:r>
    </w:p>
    <w:p w:rsidR="00C56657" w:rsidRDefault="00C56657" w:rsidP="00C56657">
      <w:pPr>
        <w:pStyle w:val="BodyText"/>
        <w:spacing w:before="10"/>
        <w:ind w:left="0"/>
        <w:rPr>
          <w:b/>
          <w:sz w:val="19"/>
        </w:rPr>
      </w:pPr>
    </w:p>
    <w:p w:rsidR="00C56657" w:rsidRPr="00C56657" w:rsidRDefault="00C56657" w:rsidP="00C56657">
      <w:pPr>
        <w:pStyle w:val="BodyText"/>
        <w:spacing w:before="90" w:line="360" w:lineRule="auto"/>
        <w:ind w:left="820" w:right="618"/>
        <w:jc w:val="both"/>
      </w:pPr>
      <w:r>
        <w:rPr>
          <w:b/>
        </w:rPr>
        <w:t xml:space="preserve">Unit I: </w:t>
      </w:r>
      <w:r>
        <w:t>Introduction: Overview of GST - Concepts –Taxes Subsumed under GST – Components of GST- GST Council- Advantages of GST-GST Registration.</w:t>
      </w:r>
    </w:p>
    <w:p w:rsidR="00C56657" w:rsidRPr="00C56657" w:rsidRDefault="00C56657" w:rsidP="00C56657">
      <w:pPr>
        <w:pStyle w:val="BodyText"/>
        <w:spacing w:line="360" w:lineRule="auto"/>
        <w:ind w:left="820" w:right="616"/>
        <w:jc w:val="both"/>
      </w:pPr>
      <w:r>
        <w:rPr>
          <w:b/>
        </w:rPr>
        <w:t xml:space="preserve">Unit II: </w:t>
      </w:r>
      <w:r>
        <w:t xml:space="preserve">GST Principles –Vijay </w:t>
      </w:r>
      <w:proofErr w:type="spellStart"/>
      <w:r>
        <w:t>Kelkar</w:t>
      </w:r>
      <w:proofErr w:type="spellEnd"/>
      <w:r>
        <w:t xml:space="preserve"> </w:t>
      </w:r>
      <w:proofErr w:type="spellStart"/>
      <w:r>
        <w:t>Sha</w:t>
      </w:r>
      <w:proofErr w:type="spellEnd"/>
      <w:r>
        <w:t xml:space="preserve"> Committee Recommendations - Comprehensive Structure of GST Model in India: Single, Dual GST – GST Rates - Taxes Exempted from GST- Taxes and Duties outside the purview of GST- Taxation of</w:t>
      </w:r>
      <w:r>
        <w:rPr>
          <w:spacing w:val="-7"/>
        </w:rPr>
        <w:t xml:space="preserve"> </w:t>
      </w:r>
      <w:r>
        <w:t>Services</w:t>
      </w:r>
    </w:p>
    <w:p w:rsidR="00C56657" w:rsidRDefault="00C56657" w:rsidP="00C56657">
      <w:pPr>
        <w:pStyle w:val="BodyText"/>
        <w:spacing w:line="360" w:lineRule="auto"/>
        <w:ind w:left="820" w:right="614"/>
        <w:jc w:val="both"/>
      </w:pPr>
      <w:r>
        <w:rPr>
          <w:b/>
        </w:rPr>
        <w:t xml:space="preserve">Unit-III: </w:t>
      </w:r>
      <w:r>
        <w:t>Tax Invoice- Bill of Supply-Transactions Covered under GST-Composition Scheme- Reverse Charge Mechanism- Composite Supply -Mixed</w:t>
      </w:r>
      <w:r>
        <w:rPr>
          <w:spacing w:val="-10"/>
        </w:rPr>
        <w:t xml:space="preserve"> </w:t>
      </w:r>
      <w:r>
        <w:t>Supply.</w:t>
      </w:r>
    </w:p>
    <w:p w:rsidR="00C56657" w:rsidRDefault="00C56657" w:rsidP="00C56657">
      <w:pPr>
        <w:pStyle w:val="BodyText"/>
        <w:spacing w:line="360" w:lineRule="auto"/>
        <w:ind w:left="820" w:right="614"/>
        <w:jc w:val="both"/>
      </w:pPr>
      <w:r w:rsidRPr="00C56657">
        <w:rPr>
          <w:b/>
          <w:bCs/>
        </w:rPr>
        <w:t>Unit-IV:</w:t>
      </w:r>
      <w:r w:rsidRPr="00C56657">
        <w:t xml:space="preserve"> Time of Supply of Goods &amp; Services: Value of Supply - Input Tax Credit - Distribution of Credit -Matching of Input Tax Credit - Availability of Credit in Special Circumstances- Cross utilization of ITC between the Central GST and the State GST.</w:t>
      </w:r>
    </w:p>
    <w:p w:rsidR="00C56657" w:rsidRDefault="00C56657" w:rsidP="00C56657">
      <w:pPr>
        <w:pStyle w:val="BodyText"/>
        <w:spacing w:line="360" w:lineRule="auto"/>
        <w:ind w:left="820" w:right="614"/>
        <w:jc w:val="both"/>
      </w:pPr>
      <w:r w:rsidRPr="00C56657">
        <w:rPr>
          <w:b/>
          <w:bCs/>
        </w:rPr>
        <w:t>Unit-V:</w:t>
      </w:r>
      <w:r>
        <w:rPr>
          <w:b/>
          <w:bCs/>
        </w:rPr>
        <w:t xml:space="preserve"> </w:t>
      </w:r>
      <w:r>
        <w:t>GST Returns: Regular Monthly Filing Returns-Composition Quarterly Filing Returns-GSTR-1, GSTR-2, GSTR 2A, GSTR-3, GSTR 3B -Annual Returns GSTR-9, GSTR</w:t>
      </w:r>
    </w:p>
    <w:p w:rsidR="00C56657" w:rsidRDefault="00C56657" w:rsidP="00C56657">
      <w:pPr>
        <w:pStyle w:val="BodyText"/>
        <w:spacing w:line="360" w:lineRule="auto"/>
        <w:ind w:left="820" w:right="614"/>
        <w:jc w:val="both"/>
      </w:pPr>
      <w:r>
        <w:t>9A, GSTR 9B&amp; GSTR 9C - Records to be Maintained under GST</w:t>
      </w:r>
    </w:p>
    <w:p w:rsidR="00C56657" w:rsidRDefault="00C56657" w:rsidP="00C56657">
      <w:pPr>
        <w:pStyle w:val="BodyText"/>
        <w:spacing w:line="360" w:lineRule="auto"/>
        <w:ind w:left="820" w:right="614"/>
        <w:jc w:val="both"/>
      </w:pPr>
    </w:p>
    <w:p w:rsidR="00C56657" w:rsidRDefault="00C56657" w:rsidP="00C56657">
      <w:pPr>
        <w:pStyle w:val="BodyText"/>
        <w:spacing w:line="360" w:lineRule="auto"/>
        <w:ind w:left="820" w:right="614"/>
        <w:jc w:val="both"/>
        <w:sectPr w:rsidR="00C56657">
          <w:pgSz w:w="11910" w:h="16840"/>
          <w:pgMar w:top="1040" w:right="820" w:bottom="280" w:left="620" w:header="720" w:footer="720" w:gutter="0"/>
          <w:cols w:space="720"/>
        </w:sectPr>
      </w:pPr>
    </w:p>
    <w:p w:rsidR="00C56657" w:rsidRDefault="00C56657" w:rsidP="00C56657">
      <w:pPr>
        <w:pStyle w:val="BodyText"/>
        <w:spacing w:before="1"/>
        <w:ind w:left="0"/>
        <w:rPr>
          <w:sz w:val="36"/>
        </w:rPr>
      </w:pPr>
    </w:p>
    <w:p w:rsidR="00C56657" w:rsidRDefault="00C56657" w:rsidP="00C56657">
      <w:pPr>
        <w:jc w:val="both"/>
      </w:pPr>
    </w:p>
    <w:p w:rsidR="00C56657" w:rsidRDefault="00C56657" w:rsidP="00C56657">
      <w:pPr>
        <w:pStyle w:val="Heading1"/>
        <w:spacing w:before="73"/>
        <w:rPr>
          <w:u w:val="none"/>
        </w:rPr>
      </w:pPr>
      <w:r>
        <w:rPr>
          <w:u w:val="thick"/>
        </w:rPr>
        <w:t>References:</w:t>
      </w:r>
    </w:p>
    <w:p w:rsidR="00C56657" w:rsidRDefault="00C56657" w:rsidP="00C56657">
      <w:pPr>
        <w:pStyle w:val="BodyText"/>
        <w:ind w:left="0"/>
        <w:rPr>
          <w:b/>
          <w:sz w:val="20"/>
        </w:rPr>
      </w:pPr>
    </w:p>
    <w:p w:rsidR="00C56657" w:rsidRDefault="00C56657" w:rsidP="00C56657">
      <w:pPr>
        <w:pStyle w:val="BodyText"/>
        <w:spacing w:before="9"/>
        <w:ind w:left="0"/>
        <w:rPr>
          <w:b/>
          <w:sz w:val="19"/>
        </w:rPr>
      </w:pPr>
    </w:p>
    <w:p w:rsidR="00C56657" w:rsidRDefault="00C56657" w:rsidP="00C56657">
      <w:pPr>
        <w:pStyle w:val="ListParagraph"/>
        <w:numPr>
          <w:ilvl w:val="0"/>
          <w:numId w:val="7"/>
        </w:numPr>
        <w:tabs>
          <w:tab w:val="left" w:pos="1541"/>
        </w:tabs>
        <w:spacing w:before="90" w:line="360" w:lineRule="auto"/>
        <w:ind w:right="900"/>
        <w:rPr>
          <w:sz w:val="24"/>
        </w:rPr>
      </w:pPr>
      <w:r>
        <w:rPr>
          <w:sz w:val="24"/>
        </w:rPr>
        <w:t xml:space="preserve">T. S. Reddy and Dr. Y. </w:t>
      </w:r>
      <w:proofErr w:type="spellStart"/>
      <w:r>
        <w:rPr>
          <w:sz w:val="24"/>
        </w:rPr>
        <w:t>Hari</w:t>
      </w:r>
      <w:proofErr w:type="spellEnd"/>
      <w:r>
        <w:rPr>
          <w:sz w:val="24"/>
        </w:rPr>
        <w:t xml:space="preserve"> Prasad Reddy, Business Taxation (Goods and Services Taxes)</w:t>
      </w:r>
      <w:proofErr w:type="gramStart"/>
      <w:r>
        <w:rPr>
          <w:sz w:val="24"/>
        </w:rPr>
        <w:t>,</w:t>
      </w:r>
      <w:proofErr w:type="spellStart"/>
      <w:r>
        <w:rPr>
          <w:sz w:val="24"/>
        </w:rPr>
        <w:t>Margham</w:t>
      </w:r>
      <w:proofErr w:type="spellEnd"/>
      <w:proofErr w:type="gramEnd"/>
      <w:r>
        <w:rPr>
          <w:spacing w:val="-1"/>
          <w:sz w:val="24"/>
        </w:rPr>
        <w:t xml:space="preserve"> </w:t>
      </w:r>
      <w:r>
        <w:rPr>
          <w:sz w:val="24"/>
        </w:rPr>
        <w:t>Publications.</w:t>
      </w:r>
    </w:p>
    <w:p w:rsidR="00C56657" w:rsidRDefault="00C56657" w:rsidP="00C56657">
      <w:pPr>
        <w:pStyle w:val="ListParagraph"/>
        <w:numPr>
          <w:ilvl w:val="0"/>
          <w:numId w:val="7"/>
        </w:numPr>
        <w:tabs>
          <w:tab w:val="left" w:pos="1541"/>
        </w:tabs>
        <w:spacing w:before="0"/>
        <w:ind w:hanging="361"/>
        <w:rPr>
          <w:sz w:val="24"/>
        </w:rPr>
      </w:pPr>
      <w:proofErr w:type="spellStart"/>
      <w:r>
        <w:rPr>
          <w:sz w:val="24"/>
        </w:rPr>
        <w:t>Taxmann’s</w:t>
      </w:r>
      <w:proofErr w:type="spellEnd"/>
      <w:r>
        <w:rPr>
          <w:sz w:val="24"/>
        </w:rPr>
        <w:t xml:space="preserve"> Basics of</w:t>
      </w:r>
      <w:r>
        <w:rPr>
          <w:spacing w:val="-2"/>
          <w:sz w:val="24"/>
        </w:rPr>
        <w:t xml:space="preserve"> </w:t>
      </w:r>
      <w:r>
        <w:rPr>
          <w:sz w:val="24"/>
        </w:rPr>
        <w:t>GST.</w:t>
      </w:r>
    </w:p>
    <w:p w:rsidR="00C56657" w:rsidRDefault="00C56657" w:rsidP="00C56657">
      <w:pPr>
        <w:pStyle w:val="ListParagraph"/>
        <w:numPr>
          <w:ilvl w:val="0"/>
          <w:numId w:val="7"/>
        </w:numPr>
        <w:tabs>
          <w:tab w:val="left" w:pos="1541"/>
        </w:tabs>
        <w:spacing w:before="140"/>
        <w:ind w:hanging="361"/>
        <w:rPr>
          <w:sz w:val="24"/>
        </w:rPr>
      </w:pPr>
      <w:proofErr w:type="spellStart"/>
      <w:r>
        <w:rPr>
          <w:sz w:val="24"/>
        </w:rPr>
        <w:t>Taxmann’s</w:t>
      </w:r>
      <w:proofErr w:type="spellEnd"/>
      <w:r>
        <w:rPr>
          <w:sz w:val="24"/>
        </w:rPr>
        <w:t xml:space="preserve"> GST: A practical</w:t>
      </w:r>
      <w:r>
        <w:rPr>
          <w:spacing w:val="-2"/>
          <w:sz w:val="24"/>
        </w:rPr>
        <w:t xml:space="preserve"> </w:t>
      </w:r>
      <w:r>
        <w:rPr>
          <w:sz w:val="24"/>
        </w:rPr>
        <w:t>Approach.</w:t>
      </w:r>
    </w:p>
    <w:p w:rsidR="00C56657" w:rsidRDefault="00C56657" w:rsidP="00C56657">
      <w:pPr>
        <w:pStyle w:val="ListParagraph"/>
        <w:numPr>
          <w:ilvl w:val="0"/>
          <w:numId w:val="7"/>
        </w:numPr>
        <w:tabs>
          <w:tab w:val="left" w:pos="1541"/>
        </w:tabs>
        <w:spacing w:before="137"/>
        <w:ind w:hanging="361"/>
        <w:rPr>
          <w:sz w:val="24"/>
        </w:rPr>
      </w:pPr>
      <w:r>
        <w:rPr>
          <w:sz w:val="24"/>
        </w:rPr>
        <w:t xml:space="preserve">Theory &amp; Practice of GST, </w:t>
      </w:r>
      <w:proofErr w:type="spellStart"/>
      <w:r>
        <w:rPr>
          <w:sz w:val="24"/>
        </w:rPr>
        <w:t>Srivathsala</w:t>
      </w:r>
      <w:proofErr w:type="spellEnd"/>
      <w:r>
        <w:rPr>
          <w:sz w:val="24"/>
        </w:rPr>
        <w:t>, Himalaya Publishing</w:t>
      </w:r>
      <w:r>
        <w:rPr>
          <w:spacing w:val="-7"/>
          <w:sz w:val="24"/>
        </w:rPr>
        <w:t xml:space="preserve"> </w:t>
      </w:r>
      <w:r>
        <w:rPr>
          <w:sz w:val="24"/>
        </w:rPr>
        <w:t>House.</w:t>
      </w:r>
    </w:p>
    <w:p w:rsidR="00C56657" w:rsidRDefault="00C56657" w:rsidP="00C56657">
      <w:pPr>
        <w:pStyle w:val="ListParagraph"/>
        <w:numPr>
          <w:ilvl w:val="0"/>
          <w:numId w:val="7"/>
        </w:numPr>
        <w:tabs>
          <w:tab w:val="left" w:pos="1541"/>
        </w:tabs>
        <w:spacing w:before="139"/>
        <w:ind w:hanging="361"/>
        <w:rPr>
          <w:sz w:val="24"/>
        </w:rPr>
      </w:pPr>
      <w:r>
        <w:rPr>
          <w:sz w:val="24"/>
        </w:rPr>
        <w:t>Goods and Services Tax in India - Notifications on different</w:t>
      </w:r>
      <w:r>
        <w:rPr>
          <w:spacing w:val="3"/>
          <w:sz w:val="24"/>
        </w:rPr>
        <w:t xml:space="preserve"> </w:t>
      </w:r>
      <w:r>
        <w:rPr>
          <w:sz w:val="24"/>
        </w:rPr>
        <w:t>dates.</w:t>
      </w:r>
    </w:p>
    <w:p w:rsidR="00C56657" w:rsidRDefault="00C56657" w:rsidP="00C56657">
      <w:pPr>
        <w:pStyle w:val="ListParagraph"/>
        <w:numPr>
          <w:ilvl w:val="0"/>
          <w:numId w:val="7"/>
        </w:numPr>
        <w:tabs>
          <w:tab w:val="left" w:pos="1541"/>
        </w:tabs>
        <w:spacing w:before="137"/>
        <w:ind w:hanging="361"/>
        <w:rPr>
          <w:sz w:val="24"/>
        </w:rPr>
      </w:pPr>
      <w:r>
        <w:rPr>
          <w:sz w:val="24"/>
        </w:rPr>
        <w:t>GST Bill</w:t>
      </w:r>
      <w:r>
        <w:rPr>
          <w:spacing w:val="-1"/>
          <w:sz w:val="24"/>
        </w:rPr>
        <w:t xml:space="preserve"> </w:t>
      </w:r>
      <w:r>
        <w:rPr>
          <w:sz w:val="24"/>
        </w:rPr>
        <w:t>2012.</w:t>
      </w:r>
    </w:p>
    <w:p w:rsidR="00C56657" w:rsidRDefault="00C56657" w:rsidP="00C56657">
      <w:pPr>
        <w:pStyle w:val="ListParagraph"/>
        <w:numPr>
          <w:ilvl w:val="0"/>
          <w:numId w:val="7"/>
        </w:numPr>
        <w:tabs>
          <w:tab w:val="left" w:pos="1541"/>
        </w:tabs>
        <w:spacing w:before="139"/>
        <w:ind w:hanging="361"/>
        <w:rPr>
          <w:sz w:val="24"/>
        </w:rPr>
      </w:pPr>
      <w:r>
        <w:rPr>
          <w:sz w:val="24"/>
        </w:rPr>
        <w:t xml:space="preserve">Background Material on Model GST Law, </w:t>
      </w:r>
      <w:proofErr w:type="spellStart"/>
      <w:r>
        <w:rPr>
          <w:sz w:val="24"/>
        </w:rPr>
        <w:t>Sahitya</w:t>
      </w:r>
      <w:proofErr w:type="spellEnd"/>
      <w:r>
        <w:rPr>
          <w:sz w:val="24"/>
        </w:rPr>
        <w:t xml:space="preserve"> </w:t>
      </w:r>
      <w:proofErr w:type="spellStart"/>
      <w:r>
        <w:rPr>
          <w:sz w:val="24"/>
        </w:rPr>
        <w:t>Bhawan</w:t>
      </w:r>
      <w:proofErr w:type="spellEnd"/>
      <w:r>
        <w:rPr>
          <w:spacing w:val="-1"/>
          <w:sz w:val="24"/>
        </w:rPr>
        <w:t xml:space="preserve"> </w:t>
      </w:r>
      <w:r>
        <w:rPr>
          <w:sz w:val="24"/>
        </w:rPr>
        <w:t>Publications.</w:t>
      </w:r>
    </w:p>
    <w:p w:rsidR="00C56657" w:rsidRDefault="00C56657" w:rsidP="00C56657">
      <w:pPr>
        <w:pStyle w:val="ListParagraph"/>
        <w:numPr>
          <w:ilvl w:val="0"/>
          <w:numId w:val="7"/>
        </w:numPr>
        <w:tabs>
          <w:tab w:val="left" w:pos="1541"/>
        </w:tabs>
        <w:spacing w:before="137" w:line="360" w:lineRule="auto"/>
        <w:ind w:right="615"/>
        <w:rPr>
          <w:sz w:val="24"/>
        </w:rPr>
      </w:pPr>
      <w:r>
        <w:rPr>
          <w:sz w:val="24"/>
        </w:rPr>
        <w:t>The Central Goods and Services Tax Act, 2017, No. 12 of 2017 Published by Authority,</w:t>
      </w:r>
    </w:p>
    <w:p w:rsidR="00C56657" w:rsidRDefault="00C56657" w:rsidP="00C56657">
      <w:pPr>
        <w:pStyle w:val="ListParagraph"/>
        <w:numPr>
          <w:ilvl w:val="0"/>
          <w:numId w:val="7"/>
        </w:numPr>
        <w:tabs>
          <w:tab w:val="left" w:pos="1541"/>
        </w:tabs>
        <w:spacing w:before="0"/>
        <w:ind w:hanging="361"/>
        <w:rPr>
          <w:sz w:val="24"/>
        </w:rPr>
      </w:pPr>
      <w:r>
        <w:rPr>
          <w:sz w:val="24"/>
        </w:rPr>
        <w:t>Ministry of Law and Justice, New Delhi, the 12thApril,</w:t>
      </w:r>
      <w:r>
        <w:rPr>
          <w:spacing w:val="-4"/>
          <w:sz w:val="24"/>
        </w:rPr>
        <w:t xml:space="preserve"> </w:t>
      </w:r>
      <w:r>
        <w:rPr>
          <w:sz w:val="24"/>
        </w:rPr>
        <w:t>2017.</w:t>
      </w:r>
    </w:p>
    <w:p w:rsidR="00C56657" w:rsidRDefault="00C56657" w:rsidP="00C56657">
      <w:pPr>
        <w:pStyle w:val="ListParagraph"/>
        <w:numPr>
          <w:ilvl w:val="0"/>
          <w:numId w:val="7"/>
        </w:numPr>
        <w:tabs>
          <w:tab w:val="left" w:pos="1541"/>
        </w:tabs>
        <w:spacing w:before="140"/>
        <w:ind w:hanging="361"/>
        <w:rPr>
          <w:sz w:val="24"/>
        </w:rPr>
      </w:pPr>
      <w:r>
        <w:rPr>
          <w:sz w:val="24"/>
        </w:rPr>
        <w:t>Theory &amp; Practice of GST: Dr. Ravi M.N, BPB</w:t>
      </w:r>
      <w:r>
        <w:rPr>
          <w:spacing w:val="-9"/>
          <w:sz w:val="24"/>
        </w:rPr>
        <w:t xml:space="preserve"> </w:t>
      </w:r>
      <w:r>
        <w:rPr>
          <w:sz w:val="24"/>
        </w:rPr>
        <w:t>Publications.</w:t>
      </w:r>
    </w:p>
    <w:p w:rsidR="00C56657" w:rsidRDefault="00C56657" w:rsidP="00C56657">
      <w:pPr>
        <w:pStyle w:val="BodyText"/>
        <w:ind w:left="0"/>
        <w:rPr>
          <w:sz w:val="26"/>
        </w:rPr>
      </w:pPr>
    </w:p>
    <w:p w:rsidR="00C56657" w:rsidRDefault="00C56657" w:rsidP="00C56657">
      <w:pPr>
        <w:pStyle w:val="BodyText"/>
        <w:spacing w:before="8"/>
        <w:ind w:left="0"/>
        <w:rPr>
          <w:sz w:val="28"/>
        </w:rPr>
      </w:pPr>
    </w:p>
    <w:p w:rsidR="00C56657" w:rsidRDefault="00C56657" w:rsidP="00C56657">
      <w:pPr>
        <w:pStyle w:val="Heading1"/>
        <w:rPr>
          <w:u w:val="none"/>
        </w:rPr>
      </w:pPr>
      <w:r>
        <w:rPr>
          <w:u w:val="thick"/>
        </w:rPr>
        <w:t>Suggested Co-Curricular Activities</w:t>
      </w:r>
    </w:p>
    <w:p w:rsidR="00C56657" w:rsidRDefault="00C56657" w:rsidP="00C56657">
      <w:pPr>
        <w:pStyle w:val="BodyText"/>
        <w:ind w:left="0"/>
        <w:rPr>
          <w:b/>
          <w:sz w:val="20"/>
        </w:rPr>
      </w:pPr>
    </w:p>
    <w:p w:rsidR="00C56657" w:rsidRDefault="00C56657" w:rsidP="00C56657">
      <w:pPr>
        <w:pStyle w:val="BodyText"/>
        <w:spacing w:before="10"/>
        <w:ind w:left="0"/>
        <w:rPr>
          <w:b/>
          <w:sz w:val="18"/>
        </w:rPr>
      </w:pPr>
    </w:p>
    <w:p w:rsidR="00C56657" w:rsidRDefault="00C56657" w:rsidP="00C56657">
      <w:pPr>
        <w:pStyle w:val="ListParagraph"/>
        <w:numPr>
          <w:ilvl w:val="1"/>
          <w:numId w:val="9"/>
        </w:numPr>
        <w:tabs>
          <w:tab w:val="left" w:pos="1540"/>
          <w:tab w:val="left" w:pos="1541"/>
        </w:tabs>
        <w:spacing w:before="101"/>
        <w:ind w:hanging="361"/>
        <w:rPr>
          <w:sz w:val="24"/>
        </w:rPr>
      </w:pPr>
      <w:r>
        <w:rPr>
          <w:sz w:val="24"/>
        </w:rPr>
        <w:t>Seminars</w:t>
      </w:r>
    </w:p>
    <w:p w:rsidR="00C56657" w:rsidRDefault="00C56657" w:rsidP="00C56657">
      <w:pPr>
        <w:pStyle w:val="ListParagraph"/>
        <w:numPr>
          <w:ilvl w:val="1"/>
          <w:numId w:val="9"/>
        </w:numPr>
        <w:tabs>
          <w:tab w:val="left" w:pos="1540"/>
          <w:tab w:val="left" w:pos="1541"/>
        </w:tabs>
        <w:spacing w:before="135"/>
        <w:ind w:hanging="361"/>
        <w:rPr>
          <w:sz w:val="24"/>
        </w:rPr>
      </w:pPr>
      <w:r>
        <w:rPr>
          <w:sz w:val="24"/>
        </w:rPr>
        <w:t xml:space="preserve">Show the flow chart of GST </w:t>
      </w:r>
      <w:proofErr w:type="spellStart"/>
      <w:r>
        <w:rPr>
          <w:sz w:val="24"/>
        </w:rPr>
        <w:t>Suvidha</w:t>
      </w:r>
      <w:proofErr w:type="spellEnd"/>
      <w:r>
        <w:rPr>
          <w:sz w:val="24"/>
        </w:rPr>
        <w:t xml:space="preserve"> Provider</w:t>
      </w:r>
      <w:r>
        <w:rPr>
          <w:spacing w:val="-3"/>
          <w:sz w:val="24"/>
        </w:rPr>
        <w:t xml:space="preserve"> </w:t>
      </w:r>
      <w:r>
        <w:rPr>
          <w:sz w:val="24"/>
        </w:rPr>
        <w:t>(GST).</w:t>
      </w:r>
    </w:p>
    <w:p w:rsidR="00C56657" w:rsidRDefault="00C56657" w:rsidP="00C56657">
      <w:pPr>
        <w:pStyle w:val="ListParagraph"/>
        <w:numPr>
          <w:ilvl w:val="1"/>
          <w:numId w:val="9"/>
        </w:numPr>
        <w:tabs>
          <w:tab w:val="left" w:pos="1540"/>
          <w:tab w:val="left" w:pos="1541"/>
        </w:tabs>
        <w:ind w:hanging="361"/>
        <w:rPr>
          <w:sz w:val="24"/>
        </w:rPr>
      </w:pPr>
      <w:r>
        <w:rPr>
          <w:sz w:val="24"/>
        </w:rPr>
        <w:t>Practice of Terminology of Goods and Service</w:t>
      </w:r>
      <w:r>
        <w:rPr>
          <w:spacing w:val="-6"/>
          <w:sz w:val="24"/>
        </w:rPr>
        <w:t xml:space="preserve"> </w:t>
      </w:r>
      <w:r>
        <w:rPr>
          <w:sz w:val="24"/>
        </w:rPr>
        <w:t>Tax</w:t>
      </w:r>
    </w:p>
    <w:p w:rsidR="00C56657" w:rsidRDefault="00C56657" w:rsidP="00C56657">
      <w:pPr>
        <w:pStyle w:val="ListParagraph"/>
        <w:numPr>
          <w:ilvl w:val="1"/>
          <w:numId w:val="9"/>
        </w:numPr>
        <w:tabs>
          <w:tab w:val="left" w:pos="1540"/>
          <w:tab w:val="left" w:pos="1541"/>
        </w:tabs>
        <w:ind w:hanging="361"/>
        <w:rPr>
          <w:sz w:val="24"/>
        </w:rPr>
      </w:pPr>
      <w:r>
        <w:rPr>
          <w:sz w:val="24"/>
        </w:rPr>
        <w:t>Prepare chart showing rates of</w:t>
      </w:r>
      <w:r>
        <w:rPr>
          <w:spacing w:val="-3"/>
          <w:sz w:val="24"/>
        </w:rPr>
        <w:t xml:space="preserve"> </w:t>
      </w:r>
      <w:r>
        <w:rPr>
          <w:sz w:val="24"/>
        </w:rPr>
        <w:t>GST</w:t>
      </w:r>
    </w:p>
    <w:p w:rsidR="00C56657" w:rsidRDefault="00C56657" w:rsidP="00C56657">
      <w:pPr>
        <w:pStyle w:val="ListParagraph"/>
        <w:numPr>
          <w:ilvl w:val="1"/>
          <w:numId w:val="9"/>
        </w:numPr>
        <w:tabs>
          <w:tab w:val="left" w:pos="1540"/>
          <w:tab w:val="left" w:pos="1541"/>
        </w:tabs>
        <w:spacing w:before="136"/>
        <w:ind w:hanging="361"/>
        <w:rPr>
          <w:sz w:val="24"/>
        </w:rPr>
      </w:pPr>
      <w:r>
        <w:rPr>
          <w:sz w:val="24"/>
        </w:rPr>
        <w:t>Follow GST Council meeting updates</w:t>
      </w:r>
      <w:r>
        <w:rPr>
          <w:spacing w:val="-4"/>
          <w:sz w:val="24"/>
        </w:rPr>
        <w:t xml:space="preserve"> </w:t>
      </w:r>
      <w:r>
        <w:rPr>
          <w:sz w:val="24"/>
        </w:rPr>
        <w:t>regularly</w:t>
      </w:r>
    </w:p>
    <w:p w:rsidR="00C56657" w:rsidRDefault="00C56657" w:rsidP="00C56657">
      <w:pPr>
        <w:pStyle w:val="ListParagraph"/>
        <w:numPr>
          <w:ilvl w:val="1"/>
          <w:numId w:val="9"/>
        </w:numPr>
        <w:tabs>
          <w:tab w:val="left" w:pos="1540"/>
          <w:tab w:val="left" w:pos="1541"/>
        </w:tabs>
        <w:ind w:hanging="361"/>
        <w:rPr>
          <w:sz w:val="24"/>
        </w:rPr>
      </w:pPr>
      <w:r>
        <w:rPr>
          <w:sz w:val="24"/>
        </w:rPr>
        <w:t>Creation of GST Vouchers and Tax invoices</w:t>
      </w:r>
    </w:p>
    <w:p w:rsidR="00C56657" w:rsidRDefault="00C56657" w:rsidP="00C56657">
      <w:pPr>
        <w:pStyle w:val="ListParagraph"/>
        <w:numPr>
          <w:ilvl w:val="1"/>
          <w:numId w:val="9"/>
        </w:numPr>
        <w:tabs>
          <w:tab w:val="left" w:pos="1540"/>
          <w:tab w:val="left" w:pos="1541"/>
        </w:tabs>
        <w:ind w:hanging="361"/>
        <w:rPr>
          <w:sz w:val="24"/>
        </w:rPr>
      </w:pPr>
      <w:r>
        <w:rPr>
          <w:sz w:val="24"/>
        </w:rPr>
        <w:t>Visit a Tax firm (Individual and</w:t>
      </w:r>
      <w:r>
        <w:rPr>
          <w:spacing w:val="2"/>
          <w:sz w:val="24"/>
        </w:rPr>
        <w:t xml:space="preserve"> </w:t>
      </w:r>
      <w:r>
        <w:rPr>
          <w:sz w:val="24"/>
        </w:rPr>
        <w:t>Group)</w:t>
      </w:r>
    </w:p>
    <w:p w:rsidR="00C56657" w:rsidRDefault="00C56657" w:rsidP="00C56657">
      <w:pPr>
        <w:pStyle w:val="ListParagraph"/>
        <w:numPr>
          <w:ilvl w:val="1"/>
          <w:numId w:val="9"/>
        </w:numPr>
        <w:tabs>
          <w:tab w:val="left" w:pos="1540"/>
          <w:tab w:val="left" w:pos="1541"/>
        </w:tabs>
        <w:spacing w:before="136"/>
        <w:ind w:hanging="361"/>
        <w:rPr>
          <w:sz w:val="24"/>
        </w:rPr>
      </w:pPr>
      <w:r>
        <w:rPr>
          <w:sz w:val="24"/>
        </w:rPr>
        <w:t>Guest lecture by GST</w:t>
      </w:r>
      <w:r>
        <w:rPr>
          <w:spacing w:val="-6"/>
          <w:sz w:val="24"/>
        </w:rPr>
        <w:t xml:space="preserve"> </w:t>
      </w:r>
      <w:r>
        <w:rPr>
          <w:sz w:val="24"/>
        </w:rPr>
        <w:t>official</w:t>
      </w:r>
    </w:p>
    <w:p w:rsidR="00C56657" w:rsidRDefault="00C56657" w:rsidP="00C56657">
      <w:pPr>
        <w:pStyle w:val="ListParagraph"/>
        <w:numPr>
          <w:ilvl w:val="1"/>
          <w:numId w:val="9"/>
        </w:numPr>
        <w:tabs>
          <w:tab w:val="left" w:pos="1540"/>
          <w:tab w:val="left" w:pos="1541"/>
        </w:tabs>
        <w:ind w:hanging="361"/>
        <w:rPr>
          <w:sz w:val="24"/>
        </w:rPr>
      </w:pPr>
      <w:r>
        <w:rPr>
          <w:sz w:val="24"/>
        </w:rPr>
        <w:t>Prepare Tax invoice under the GST</w:t>
      </w:r>
      <w:r>
        <w:rPr>
          <w:spacing w:val="-4"/>
          <w:sz w:val="24"/>
        </w:rPr>
        <w:t xml:space="preserve"> </w:t>
      </w:r>
      <w:r>
        <w:rPr>
          <w:sz w:val="24"/>
        </w:rPr>
        <w:t>Act.</w:t>
      </w:r>
    </w:p>
    <w:p w:rsidR="00C56657" w:rsidRPr="00C56657" w:rsidRDefault="00C56657" w:rsidP="00C56657">
      <w:pPr>
        <w:pStyle w:val="ListParagraph"/>
        <w:numPr>
          <w:ilvl w:val="1"/>
          <w:numId w:val="9"/>
        </w:numPr>
        <w:tabs>
          <w:tab w:val="left" w:pos="1540"/>
          <w:tab w:val="left" w:pos="1541"/>
        </w:tabs>
        <w:ind w:hanging="361"/>
        <w:rPr>
          <w:sz w:val="24"/>
        </w:rPr>
      </w:pPr>
      <w:r>
        <w:rPr>
          <w:sz w:val="24"/>
        </w:rPr>
        <w:t>Practice on how to file a</w:t>
      </w:r>
      <w:r>
        <w:rPr>
          <w:spacing w:val="-5"/>
          <w:sz w:val="24"/>
        </w:rPr>
        <w:t xml:space="preserve"> </w:t>
      </w:r>
      <w:r>
        <w:rPr>
          <w:sz w:val="24"/>
        </w:rPr>
        <w:t xml:space="preserve">Returns </w:t>
      </w:r>
      <w:r w:rsidRPr="00C56657">
        <w:rPr>
          <w:sz w:val="24"/>
        </w:rPr>
        <w:t>Debate on Single GS, Dual</w:t>
      </w:r>
      <w:r w:rsidRPr="00C56657">
        <w:rPr>
          <w:spacing w:val="-4"/>
          <w:sz w:val="24"/>
        </w:rPr>
        <w:t xml:space="preserve"> </w:t>
      </w:r>
      <w:r w:rsidRPr="00C56657">
        <w:rPr>
          <w:sz w:val="24"/>
        </w:rPr>
        <w:t>GST</w:t>
      </w:r>
    </w:p>
    <w:p w:rsidR="00077BDD" w:rsidRDefault="004A386E"/>
    <w:sectPr w:rsidR="00077BDD" w:rsidSect="00023A23">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2829"/>
    <w:multiLevelType w:val="hybridMultilevel"/>
    <w:tmpl w:val="D8E4379A"/>
    <w:lvl w:ilvl="0" w:tplc="8AB23952">
      <w:start w:val="1"/>
      <w:numFmt w:val="decimal"/>
      <w:lvlText w:val="%1."/>
      <w:lvlJc w:val="left"/>
      <w:pPr>
        <w:ind w:left="1180" w:hanging="360"/>
        <w:jc w:val="left"/>
      </w:pPr>
      <w:rPr>
        <w:rFonts w:ascii="Times New Roman" w:eastAsia="Times New Roman" w:hAnsi="Times New Roman" w:cs="Times New Roman" w:hint="default"/>
        <w:spacing w:val="-3"/>
        <w:w w:val="100"/>
        <w:sz w:val="24"/>
        <w:szCs w:val="24"/>
        <w:lang w:val="en-US" w:eastAsia="en-US" w:bidi="ar-SA"/>
      </w:rPr>
    </w:lvl>
    <w:lvl w:ilvl="1" w:tplc="7C6A5348">
      <w:numFmt w:val="bullet"/>
      <w:lvlText w:val=""/>
      <w:lvlJc w:val="left"/>
      <w:pPr>
        <w:ind w:left="1540" w:hanging="360"/>
      </w:pPr>
      <w:rPr>
        <w:rFonts w:ascii="Symbol" w:eastAsia="Symbol" w:hAnsi="Symbol" w:cs="Symbol" w:hint="default"/>
        <w:w w:val="100"/>
        <w:sz w:val="24"/>
        <w:szCs w:val="24"/>
        <w:lang w:val="en-US" w:eastAsia="en-US" w:bidi="ar-SA"/>
      </w:rPr>
    </w:lvl>
    <w:lvl w:ilvl="2" w:tplc="536E0AC8">
      <w:numFmt w:val="bullet"/>
      <w:lvlText w:val="•"/>
      <w:lvlJc w:val="left"/>
      <w:pPr>
        <w:ind w:left="2531" w:hanging="360"/>
      </w:pPr>
      <w:rPr>
        <w:rFonts w:hint="default"/>
        <w:lang w:val="en-US" w:eastAsia="en-US" w:bidi="ar-SA"/>
      </w:rPr>
    </w:lvl>
    <w:lvl w:ilvl="3" w:tplc="1AEE7F72">
      <w:numFmt w:val="bullet"/>
      <w:lvlText w:val="•"/>
      <w:lvlJc w:val="left"/>
      <w:pPr>
        <w:ind w:left="3523" w:hanging="360"/>
      </w:pPr>
      <w:rPr>
        <w:rFonts w:hint="default"/>
        <w:lang w:val="en-US" w:eastAsia="en-US" w:bidi="ar-SA"/>
      </w:rPr>
    </w:lvl>
    <w:lvl w:ilvl="4" w:tplc="BB80D32A">
      <w:numFmt w:val="bullet"/>
      <w:lvlText w:val="•"/>
      <w:lvlJc w:val="left"/>
      <w:pPr>
        <w:ind w:left="4515" w:hanging="360"/>
      </w:pPr>
      <w:rPr>
        <w:rFonts w:hint="default"/>
        <w:lang w:val="en-US" w:eastAsia="en-US" w:bidi="ar-SA"/>
      </w:rPr>
    </w:lvl>
    <w:lvl w:ilvl="5" w:tplc="9E2463E4">
      <w:numFmt w:val="bullet"/>
      <w:lvlText w:val="•"/>
      <w:lvlJc w:val="left"/>
      <w:pPr>
        <w:ind w:left="5507" w:hanging="360"/>
      </w:pPr>
      <w:rPr>
        <w:rFonts w:hint="default"/>
        <w:lang w:val="en-US" w:eastAsia="en-US" w:bidi="ar-SA"/>
      </w:rPr>
    </w:lvl>
    <w:lvl w:ilvl="6" w:tplc="944A7E9E">
      <w:numFmt w:val="bullet"/>
      <w:lvlText w:val="•"/>
      <w:lvlJc w:val="left"/>
      <w:pPr>
        <w:ind w:left="6499" w:hanging="360"/>
      </w:pPr>
      <w:rPr>
        <w:rFonts w:hint="default"/>
        <w:lang w:val="en-US" w:eastAsia="en-US" w:bidi="ar-SA"/>
      </w:rPr>
    </w:lvl>
    <w:lvl w:ilvl="7" w:tplc="1196F114">
      <w:numFmt w:val="bullet"/>
      <w:lvlText w:val="•"/>
      <w:lvlJc w:val="left"/>
      <w:pPr>
        <w:ind w:left="7490" w:hanging="360"/>
      </w:pPr>
      <w:rPr>
        <w:rFonts w:hint="default"/>
        <w:lang w:val="en-US" w:eastAsia="en-US" w:bidi="ar-SA"/>
      </w:rPr>
    </w:lvl>
    <w:lvl w:ilvl="8" w:tplc="47C48EB0">
      <w:numFmt w:val="bullet"/>
      <w:lvlText w:val="•"/>
      <w:lvlJc w:val="left"/>
      <w:pPr>
        <w:ind w:left="8482" w:hanging="360"/>
      </w:pPr>
      <w:rPr>
        <w:rFonts w:hint="default"/>
        <w:lang w:val="en-US" w:eastAsia="en-US" w:bidi="ar-SA"/>
      </w:rPr>
    </w:lvl>
  </w:abstractNum>
  <w:abstractNum w:abstractNumId="1">
    <w:nsid w:val="26107D09"/>
    <w:multiLevelType w:val="hybridMultilevel"/>
    <w:tmpl w:val="063EB9F0"/>
    <w:lvl w:ilvl="0" w:tplc="B11649C2">
      <w:numFmt w:val="bullet"/>
      <w:lvlText w:val="–"/>
      <w:lvlJc w:val="left"/>
      <w:pPr>
        <w:ind w:left="820" w:hanging="245"/>
      </w:pPr>
      <w:rPr>
        <w:rFonts w:ascii="Times New Roman" w:eastAsia="Times New Roman" w:hAnsi="Times New Roman" w:cs="Times New Roman" w:hint="default"/>
        <w:spacing w:val="-2"/>
        <w:w w:val="99"/>
        <w:sz w:val="24"/>
        <w:szCs w:val="24"/>
        <w:lang w:val="en-US" w:eastAsia="en-US" w:bidi="ar-SA"/>
      </w:rPr>
    </w:lvl>
    <w:lvl w:ilvl="1" w:tplc="2810784A">
      <w:numFmt w:val="bullet"/>
      <w:lvlText w:val=""/>
      <w:lvlJc w:val="left"/>
      <w:pPr>
        <w:ind w:left="1540" w:hanging="360"/>
      </w:pPr>
      <w:rPr>
        <w:rFonts w:ascii="Wingdings" w:eastAsia="Wingdings" w:hAnsi="Wingdings" w:cs="Wingdings" w:hint="default"/>
        <w:w w:val="243"/>
        <w:sz w:val="24"/>
        <w:szCs w:val="24"/>
        <w:lang w:val="en-US" w:eastAsia="en-US" w:bidi="ar-SA"/>
      </w:rPr>
    </w:lvl>
    <w:lvl w:ilvl="2" w:tplc="1D860AC0">
      <w:numFmt w:val="bullet"/>
      <w:lvlText w:val="•"/>
      <w:lvlJc w:val="left"/>
      <w:pPr>
        <w:ind w:left="2531" w:hanging="360"/>
      </w:pPr>
      <w:rPr>
        <w:rFonts w:hint="default"/>
        <w:lang w:val="en-US" w:eastAsia="en-US" w:bidi="ar-SA"/>
      </w:rPr>
    </w:lvl>
    <w:lvl w:ilvl="3" w:tplc="CBBC8928">
      <w:numFmt w:val="bullet"/>
      <w:lvlText w:val="•"/>
      <w:lvlJc w:val="left"/>
      <w:pPr>
        <w:ind w:left="3523" w:hanging="360"/>
      </w:pPr>
      <w:rPr>
        <w:rFonts w:hint="default"/>
        <w:lang w:val="en-US" w:eastAsia="en-US" w:bidi="ar-SA"/>
      </w:rPr>
    </w:lvl>
    <w:lvl w:ilvl="4" w:tplc="6D56E75E">
      <w:numFmt w:val="bullet"/>
      <w:lvlText w:val="•"/>
      <w:lvlJc w:val="left"/>
      <w:pPr>
        <w:ind w:left="4515" w:hanging="360"/>
      </w:pPr>
      <w:rPr>
        <w:rFonts w:hint="default"/>
        <w:lang w:val="en-US" w:eastAsia="en-US" w:bidi="ar-SA"/>
      </w:rPr>
    </w:lvl>
    <w:lvl w:ilvl="5" w:tplc="91BAF268">
      <w:numFmt w:val="bullet"/>
      <w:lvlText w:val="•"/>
      <w:lvlJc w:val="left"/>
      <w:pPr>
        <w:ind w:left="5507" w:hanging="360"/>
      </w:pPr>
      <w:rPr>
        <w:rFonts w:hint="default"/>
        <w:lang w:val="en-US" w:eastAsia="en-US" w:bidi="ar-SA"/>
      </w:rPr>
    </w:lvl>
    <w:lvl w:ilvl="6" w:tplc="18A8460E">
      <w:numFmt w:val="bullet"/>
      <w:lvlText w:val="•"/>
      <w:lvlJc w:val="left"/>
      <w:pPr>
        <w:ind w:left="6499" w:hanging="360"/>
      </w:pPr>
      <w:rPr>
        <w:rFonts w:hint="default"/>
        <w:lang w:val="en-US" w:eastAsia="en-US" w:bidi="ar-SA"/>
      </w:rPr>
    </w:lvl>
    <w:lvl w:ilvl="7" w:tplc="E49E32D2">
      <w:numFmt w:val="bullet"/>
      <w:lvlText w:val="•"/>
      <w:lvlJc w:val="left"/>
      <w:pPr>
        <w:ind w:left="7490" w:hanging="360"/>
      </w:pPr>
      <w:rPr>
        <w:rFonts w:hint="default"/>
        <w:lang w:val="en-US" w:eastAsia="en-US" w:bidi="ar-SA"/>
      </w:rPr>
    </w:lvl>
    <w:lvl w:ilvl="8" w:tplc="1AC67CFA">
      <w:numFmt w:val="bullet"/>
      <w:lvlText w:val="•"/>
      <w:lvlJc w:val="left"/>
      <w:pPr>
        <w:ind w:left="8482" w:hanging="360"/>
      </w:pPr>
      <w:rPr>
        <w:rFonts w:hint="default"/>
        <w:lang w:val="en-US" w:eastAsia="en-US" w:bidi="ar-SA"/>
      </w:rPr>
    </w:lvl>
  </w:abstractNum>
  <w:abstractNum w:abstractNumId="2">
    <w:nsid w:val="2EC451F6"/>
    <w:multiLevelType w:val="hybridMultilevel"/>
    <w:tmpl w:val="0D04CC7A"/>
    <w:lvl w:ilvl="0" w:tplc="1B308628">
      <w:start w:val="1"/>
      <w:numFmt w:val="decimal"/>
      <w:lvlText w:val="%1."/>
      <w:lvlJc w:val="left"/>
      <w:pPr>
        <w:ind w:left="1540" w:hanging="360"/>
      </w:pPr>
      <w:rPr>
        <w:rFonts w:ascii="Times New Roman" w:eastAsia="Times New Roman" w:hAnsi="Times New Roman" w:cs="Times New Roman" w:hint="default"/>
        <w:spacing w:val="-4"/>
        <w:w w:val="99"/>
        <w:sz w:val="24"/>
        <w:szCs w:val="24"/>
        <w:lang w:val="en-US" w:eastAsia="en-US" w:bidi="ar-SA"/>
      </w:rPr>
    </w:lvl>
    <w:lvl w:ilvl="1" w:tplc="3FFE6466">
      <w:numFmt w:val="bullet"/>
      <w:lvlText w:val="•"/>
      <w:lvlJc w:val="left"/>
      <w:pPr>
        <w:ind w:left="3440" w:hanging="360"/>
      </w:pPr>
      <w:rPr>
        <w:rFonts w:hint="default"/>
        <w:lang w:val="en-US" w:eastAsia="en-US" w:bidi="ar-SA"/>
      </w:rPr>
    </w:lvl>
    <w:lvl w:ilvl="2" w:tplc="04569F84">
      <w:numFmt w:val="bullet"/>
      <w:lvlText w:val="•"/>
      <w:lvlJc w:val="left"/>
      <w:pPr>
        <w:ind w:left="4220" w:hanging="360"/>
      </w:pPr>
      <w:rPr>
        <w:rFonts w:hint="default"/>
        <w:lang w:val="en-US" w:eastAsia="en-US" w:bidi="ar-SA"/>
      </w:rPr>
    </w:lvl>
    <w:lvl w:ilvl="3" w:tplc="FF74CE74">
      <w:numFmt w:val="bullet"/>
      <w:lvlText w:val="•"/>
      <w:lvlJc w:val="left"/>
      <w:pPr>
        <w:ind w:left="5001" w:hanging="360"/>
      </w:pPr>
      <w:rPr>
        <w:rFonts w:hint="default"/>
        <w:lang w:val="en-US" w:eastAsia="en-US" w:bidi="ar-SA"/>
      </w:rPr>
    </w:lvl>
    <w:lvl w:ilvl="4" w:tplc="D7125620">
      <w:numFmt w:val="bullet"/>
      <w:lvlText w:val="•"/>
      <w:lvlJc w:val="left"/>
      <w:pPr>
        <w:ind w:left="5782" w:hanging="360"/>
      </w:pPr>
      <w:rPr>
        <w:rFonts w:hint="default"/>
        <w:lang w:val="en-US" w:eastAsia="en-US" w:bidi="ar-SA"/>
      </w:rPr>
    </w:lvl>
    <w:lvl w:ilvl="5" w:tplc="6DEA4AC2">
      <w:numFmt w:val="bullet"/>
      <w:lvlText w:val="•"/>
      <w:lvlJc w:val="left"/>
      <w:pPr>
        <w:ind w:left="6562" w:hanging="360"/>
      </w:pPr>
      <w:rPr>
        <w:rFonts w:hint="default"/>
        <w:lang w:val="en-US" w:eastAsia="en-US" w:bidi="ar-SA"/>
      </w:rPr>
    </w:lvl>
    <w:lvl w:ilvl="6" w:tplc="8138AF32">
      <w:numFmt w:val="bullet"/>
      <w:lvlText w:val="•"/>
      <w:lvlJc w:val="left"/>
      <w:pPr>
        <w:ind w:left="7343" w:hanging="360"/>
      </w:pPr>
      <w:rPr>
        <w:rFonts w:hint="default"/>
        <w:lang w:val="en-US" w:eastAsia="en-US" w:bidi="ar-SA"/>
      </w:rPr>
    </w:lvl>
    <w:lvl w:ilvl="7" w:tplc="86388B1C">
      <w:numFmt w:val="bullet"/>
      <w:lvlText w:val="•"/>
      <w:lvlJc w:val="left"/>
      <w:pPr>
        <w:ind w:left="8124" w:hanging="360"/>
      </w:pPr>
      <w:rPr>
        <w:rFonts w:hint="default"/>
        <w:lang w:val="en-US" w:eastAsia="en-US" w:bidi="ar-SA"/>
      </w:rPr>
    </w:lvl>
    <w:lvl w:ilvl="8" w:tplc="5DA29EBA">
      <w:numFmt w:val="bullet"/>
      <w:lvlText w:val="•"/>
      <w:lvlJc w:val="left"/>
      <w:pPr>
        <w:ind w:left="8904" w:hanging="360"/>
      </w:pPr>
      <w:rPr>
        <w:rFonts w:hint="default"/>
        <w:lang w:val="en-US" w:eastAsia="en-US" w:bidi="ar-SA"/>
      </w:rPr>
    </w:lvl>
  </w:abstractNum>
  <w:abstractNum w:abstractNumId="3">
    <w:nsid w:val="3DB57FE0"/>
    <w:multiLevelType w:val="hybridMultilevel"/>
    <w:tmpl w:val="77928E5A"/>
    <w:lvl w:ilvl="0" w:tplc="B2781472">
      <w:start w:val="1"/>
      <w:numFmt w:val="decimal"/>
      <w:lvlText w:val="%1."/>
      <w:lvlJc w:val="left"/>
      <w:pPr>
        <w:ind w:left="1540" w:hanging="360"/>
        <w:jc w:val="left"/>
      </w:pPr>
      <w:rPr>
        <w:rFonts w:hint="default"/>
        <w:spacing w:val="-5"/>
        <w:w w:val="99"/>
        <w:lang w:val="en-US" w:eastAsia="en-US" w:bidi="ar-SA"/>
      </w:rPr>
    </w:lvl>
    <w:lvl w:ilvl="1" w:tplc="D4729708">
      <w:numFmt w:val="bullet"/>
      <w:lvlText w:val="•"/>
      <w:lvlJc w:val="left"/>
      <w:pPr>
        <w:ind w:left="2432" w:hanging="360"/>
      </w:pPr>
      <w:rPr>
        <w:rFonts w:hint="default"/>
        <w:lang w:val="en-US" w:eastAsia="en-US" w:bidi="ar-SA"/>
      </w:rPr>
    </w:lvl>
    <w:lvl w:ilvl="2" w:tplc="779633D0">
      <w:numFmt w:val="bullet"/>
      <w:lvlText w:val="•"/>
      <w:lvlJc w:val="left"/>
      <w:pPr>
        <w:ind w:left="3325" w:hanging="360"/>
      </w:pPr>
      <w:rPr>
        <w:rFonts w:hint="default"/>
        <w:lang w:val="en-US" w:eastAsia="en-US" w:bidi="ar-SA"/>
      </w:rPr>
    </w:lvl>
    <w:lvl w:ilvl="3" w:tplc="29449D08">
      <w:numFmt w:val="bullet"/>
      <w:lvlText w:val="•"/>
      <w:lvlJc w:val="left"/>
      <w:pPr>
        <w:ind w:left="4217" w:hanging="360"/>
      </w:pPr>
      <w:rPr>
        <w:rFonts w:hint="default"/>
        <w:lang w:val="en-US" w:eastAsia="en-US" w:bidi="ar-SA"/>
      </w:rPr>
    </w:lvl>
    <w:lvl w:ilvl="4" w:tplc="CAA23AB2">
      <w:numFmt w:val="bullet"/>
      <w:lvlText w:val="•"/>
      <w:lvlJc w:val="left"/>
      <w:pPr>
        <w:ind w:left="5110" w:hanging="360"/>
      </w:pPr>
      <w:rPr>
        <w:rFonts w:hint="default"/>
        <w:lang w:val="en-US" w:eastAsia="en-US" w:bidi="ar-SA"/>
      </w:rPr>
    </w:lvl>
    <w:lvl w:ilvl="5" w:tplc="06A8ABC6">
      <w:numFmt w:val="bullet"/>
      <w:lvlText w:val="•"/>
      <w:lvlJc w:val="left"/>
      <w:pPr>
        <w:ind w:left="6003" w:hanging="360"/>
      </w:pPr>
      <w:rPr>
        <w:rFonts w:hint="default"/>
        <w:lang w:val="en-US" w:eastAsia="en-US" w:bidi="ar-SA"/>
      </w:rPr>
    </w:lvl>
    <w:lvl w:ilvl="6" w:tplc="7C7AF906">
      <w:numFmt w:val="bullet"/>
      <w:lvlText w:val="•"/>
      <w:lvlJc w:val="left"/>
      <w:pPr>
        <w:ind w:left="6895" w:hanging="360"/>
      </w:pPr>
      <w:rPr>
        <w:rFonts w:hint="default"/>
        <w:lang w:val="en-US" w:eastAsia="en-US" w:bidi="ar-SA"/>
      </w:rPr>
    </w:lvl>
    <w:lvl w:ilvl="7" w:tplc="0EEA8328">
      <w:numFmt w:val="bullet"/>
      <w:lvlText w:val="•"/>
      <w:lvlJc w:val="left"/>
      <w:pPr>
        <w:ind w:left="7788" w:hanging="360"/>
      </w:pPr>
      <w:rPr>
        <w:rFonts w:hint="default"/>
        <w:lang w:val="en-US" w:eastAsia="en-US" w:bidi="ar-SA"/>
      </w:rPr>
    </w:lvl>
    <w:lvl w:ilvl="8" w:tplc="0734D2FE">
      <w:numFmt w:val="bullet"/>
      <w:lvlText w:val="•"/>
      <w:lvlJc w:val="left"/>
      <w:pPr>
        <w:ind w:left="8681" w:hanging="360"/>
      </w:pPr>
      <w:rPr>
        <w:rFonts w:hint="default"/>
        <w:lang w:val="en-US" w:eastAsia="en-US" w:bidi="ar-SA"/>
      </w:rPr>
    </w:lvl>
  </w:abstractNum>
  <w:abstractNum w:abstractNumId="4">
    <w:nsid w:val="4C25625F"/>
    <w:multiLevelType w:val="hybridMultilevel"/>
    <w:tmpl w:val="52BC6FDA"/>
    <w:lvl w:ilvl="0" w:tplc="9634F544">
      <w:start w:val="1"/>
      <w:numFmt w:val="decimal"/>
      <w:lvlText w:val="%1."/>
      <w:lvlJc w:val="left"/>
      <w:pPr>
        <w:ind w:left="502" w:hanging="360"/>
      </w:pPr>
      <w:rPr>
        <w:rFonts w:ascii="Times New Roman" w:eastAsia="Times New Roman" w:hAnsi="Times New Roman" w:cs="Times New Roman" w:hint="default"/>
        <w:spacing w:val="-3"/>
        <w:w w:val="99"/>
        <w:sz w:val="24"/>
        <w:szCs w:val="24"/>
        <w:lang w:val="en-US" w:eastAsia="en-US" w:bidi="ar-SA"/>
      </w:rPr>
    </w:lvl>
    <w:lvl w:ilvl="1" w:tplc="C9E880DE">
      <w:numFmt w:val="bullet"/>
      <w:lvlText w:val="•"/>
      <w:lvlJc w:val="left"/>
      <w:pPr>
        <w:ind w:left="3460" w:hanging="360"/>
      </w:pPr>
      <w:rPr>
        <w:rFonts w:hint="default"/>
        <w:lang w:val="en-US" w:eastAsia="en-US" w:bidi="ar-SA"/>
      </w:rPr>
    </w:lvl>
    <w:lvl w:ilvl="2" w:tplc="2ADCA0AC">
      <w:numFmt w:val="bullet"/>
      <w:lvlText w:val="•"/>
      <w:lvlJc w:val="left"/>
      <w:pPr>
        <w:ind w:left="3760" w:hanging="360"/>
      </w:pPr>
      <w:rPr>
        <w:rFonts w:hint="default"/>
        <w:lang w:val="en-US" w:eastAsia="en-US" w:bidi="ar-SA"/>
      </w:rPr>
    </w:lvl>
    <w:lvl w:ilvl="3" w:tplc="79BCB6DE">
      <w:numFmt w:val="bullet"/>
      <w:lvlText w:val="•"/>
      <w:lvlJc w:val="left"/>
      <w:pPr>
        <w:ind w:left="4598" w:hanging="360"/>
      </w:pPr>
      <w:rPr>
        <w:rFonts w:hint="default"/>
        <w:lang w:val="en-US" w:eastAsia="en-US" w:bidi="ar-SA"/>
      </w:rPr>
    </w:lvl>
    <w:lvl w:ilvl="4" w:tplc="0F824CE0">
      <w:numFmt w:val="bullet"/>
      <w:lvlText w:val="•"/>
      <w:lvlJc w:val="left"/>
      <w:pPr>
        <w:ind w:left="5436" w:hanging="360"/>
      </w:pPr>
      <w:rPr>
        <w:rFonts w:hint="default"/>
        <w:lang w:val="en-US" w:eastAsia="en-US" w:bidi="ar-SA"/>
      </w:rPr>
    </w:lvl>
    <w:lvl w:ilvl="5" w:tplc="9AC64382">
      <w:numFmt w:val="bullet"/>
      <w:lvlText w:val="•"/>
      <w:lvlJc w:val="left"/>
      <w:pPr>
        <w:ind w:left="6274" w:hanging="360"/>
      </w:pPr>
      <w:rPr>
        <w:rFonts w:hint="default"/>
        <w:lang w:val="en-US" w:eastAsia="en-US" w:bidi="ar-SA"/>
      </w:rPr>
    </w:lvl>
    <w:lvl w:ilvl="6" w:tplc="5F6AF5DE">
      <w:numFmt w:val="bullet"/>
      <w:lvlText w:val="•"/>
      <w:lvlJc w:val="left"/>
      <w:pPr>
        <w:ind w:left="7113" w:hanging="360"/>
      </w:pPr>
      <w:rPr>
        <w:rFonts w:hint="default"/>
        <w:lang w:val="en-US" w:eastAsia="en-US" w:bidi="ar-SA"/>
      </w:rPr>
    </w:lvl>
    <w:lvl w:ilvl="7" w:tplc="DE866152">
      <w:numFmt w:val="bullet"/>
      <w:lvlText w:val="•"/>
      <w:lvlJc w:val="left"/>
      <w:pPr>
        <w:ind w:left="7951" w:hanging="360"/>
      </w:pPr>
      <w:rPr>
        <w:rFonts w:hint="default"/>
        <w:lang w:val="en-US" w:eastAsia="en-US" w:bidi="ar-SA"/>
      </w:rPr>
    </w:lvl>
    <w:lvl w:ilvl="8" w:tplc="DF426064">
      <w:numFmt w:val="bullet"/>
      <w:lvlText w:val="•"/>
      <w:lvlJc w:val="left"/>
      <w:pPr>
        <w:ind w:left="8789" w:hanging="360"/>
      </w:pPr>
      <w:rPr>
        <w:rFonts w:hint="default"/>
        <w:lang w:val="en-US" w:eastAsia="en-US" w:bidi="ar-SA"/>
      </w:rPr>
    </w:lvl>
  </w:abstractNum>
  <w:abstractNum w:abstractNumId="5">
    <w:nsid w:val="4C44080D"/>
    <w:multiLevelType w:val="hybridMultilevel"/>
    <w:tmpl w:val="046841C0"/>
    <w:lvl w:ilvl="0" w:tplc="C53E794A">
      <w:start w:val="1"/>
      <w:numFmt w:val="decimal"/>
      <w:lvlText w:val="%1."/>
      <w:lvlJc w:val="left"/>
      <w:pPr>
        <w:ind w:left="1540" w:hanging="360"/>
      </w:pPr>
      <w:rPr>
        <w:rFonts w:ascii="Times New Roman" w:eastAsia="Times New Roman" w:hAnsi="Times New Roman" w:cs="Times New Roman" w:hint="default"/>
        <w:spacing w:val="-3"/>
        <w:w w:val="99"/>
        <w:sz w:val="24"/>
        <w:szCs w:val="24"/>
        <w:lang w:val="en-US" w:eastAsia="en-US" w:bidi="ar-SA"/>
      </w:rPr>
    </w:lvl>
    <w:lvl w:ilvl="1" w:tplc="9976C99A">
      <w:numFmt w:val="bullet"/>
      <w:lvlText w:val="•"/>
      <w:lvlJc w:val="left"/>
      <w:pPr>
        <w:ind w:left="3440" w:hanging="360"/>
      </w:pPr>
      <w:rPr>
        <w:rFonts w:hint="default"/>
        <w:lang w:val="en-US" w:eastAsia="en-US" w:bidi="ar-SA"/>
      </w:rPr>
    </w:lvl>
    <w:lvl w:ilvl="2" w:tplc="C9EE3E08">
      <w:numFmt w:val="bullet"/>
      <w:lvlText w:val="•"/>
      <w:lvlJc w:val="left"/>
      <w:pPr>
        <w:ind w:left="4220" w:hanging="360"/>
      </w:pPr>
      <w:rPr>
        <w:rFonts w:hint="default"/>
        <w:lang w:val="en-US" w:eastAsia="en-US" w:bidi="ar-SA"/>
      </w:rPr>
    </w:lvl>
    <w:lvl w:ilvl="3" w:tplc="374CDCDE">
      <w:numFmt w:val="bullet"/>
      <w:lvlText w:val="•"/>
      <w:lvlJc w:val="left"/>
      <w:pPr>
        <w:ind w:left="5001" w:hanging="360"/>
      </w:pPr>
      <w:rPr>
        <w:rFonts w:hint="default"/>
        <w:lang w:val="en-US" w:eastAsia="en-US" w:bidi="ar-SA"/>
      </w:rPr>
    </w:lvl>
    <w:lvl w:ilvl="4" w:tplc="E1DEA51A">
      <w:numFmt w:val="bullet"/>
      <w:lvlText w:val="•"/>
      <w:lvlJc w:val="left"/>
      <w:pPr>
        <w:ind w:left="5782" w:hanging="360"/>
      </w:pPr>
      <w:rPr>
        <w:rFonts w:hint="default"/>
        <w:lang w:val="en-US" w:eastAsia="en-US" w:bidi="ar-SA"/>
      </w:rPr>
    </w:lvl>
    <w:lvl w:ilvl="5" w:tplc="6810C77C">
      <w:numFmt w:val="bullet"/>
      <w:lvlText w:val="•"/>
      <w:lvlJc w:val="left"/>
      <w:pPr>
        <w:ind w:left="6562" w:hanging="360"/>
      </w:pPr>
      <w:rPr>
        <w:rFonts w:hint="default"/>
        <w:lang w:val="en-US" w:eastAsia="en-US" w:bidi="ar-SA"/>
      </w:rPr>
    </w:lvl>
    <w:lvl w:ilvl="6" w:tplc="67C2E0F6">
      <w:numFmt w:val="bullet"/>
      <w:lvlText w:val="•"/>
      <w:lvlJc w:val="left"/>
      <w:pPr>
        <w:ind w:left="7343" w:hanging="360"/>
      </w:pPr>
      <w:rPr>
        <w:rFonts w:hint="default"/>
        <w:lang w:val="en-US" w:eastAsia="en-US" w:bidi="ar-SA"/>
      </w:rPr>
    </w:lvl>
    <w:lvl w:ilvl="7" w:tplc="EDCEC1EA">
      <w:numFmt w:val="bullet"/>
      <w:lvlText w:val="•"/>
      <w:lvlJc w:val="left"/>
      <w:pPr>
        <w:ind w:left="8124" w:hanging="360"/>
      </w:pPr>
      <w:rPr>
        <w:rFonts w:hint="default"/>
        <w:lang w:val="en-US" w:eastAsia="en-US" w:bidi="ar-SA"/>
      </w:rPr>
    </w:lvl>
    <w:lvl w:ilvl="8" w:tplc="D152BFAA">
      <w:numFmt w:val="bullet"/>
      <w:lvlText w:val="•"/>
      <w:lvlJc w:val="left"/>
      <w:pPr>
        <w:ind w:left="8904" w:hanging="360"/>
      </w:pPr>
      <w:rPr>
        <w:rFonts w:hint="default"/>
        <w:lang w:val="en-US" w:eastAsia="en-US" w:bidi="ar-SA"/>
      </w:rPr>
    </w:lvl>
  </w:abstractNum>
  <w:abstractNum w:abstractNumId="6">
    <w:nsid w:val="6AFF0B14"/>
    <w:multiLevelType w:val="hybridMultilevel"/>
    <w:tmpl w:val="40B49A46"/>
    <w:lvl w:ilvl="0" w:tplc="FC6EC2FA">
      <w:start w:val="1"/>
      <w:numFmt w:val="decimal"/>
      <w:lvlText w:val="%1."/>
      <w:lvlJc w:val="left"/>
      <w:pPr>
        <w:ind w:left="644" w:hanging="360"/>
      </w:pPr>
      <w:rPr>
        <w:rFonts w:ascii="Times New Roman" w:eastAsia="Times New Roman" w:hAnsi="Times New Roman" w:cs="Times New Roman" w:hint="default"/>
        <w:spacing w:val="-8"/>
        <w:w w:val="99"/>
        <w:sz w:val="24"/>
        <w:szCs w:val="24"/>
        <w:lang w:val="en-US" w:eastAsia="en-US" w:bidi="ar-SA"/>
      </w:rPr>
    </w:lvl>
    <w:lvl w:ilvl="1" w:tplc="7D603680">
      <w:numFmt w:val="bullet"/>
      <w:lvlText w:val="•"/>
      <w:lvlJc w:val="left"/>
      <w:pPr>
        <w:ind w:left="2432" w:hanging="360"/>
      </w:pPr>
      <w:rPr>
        <w:rFonts w:hint="default"/>
        <w:lang w:val="en-US" w:eastAsia="en-US" w:bidi="ar-SA"/>
      </w:rPr>
    </w:lvl>
    <w:lvl w:ilvl="2" w:tplc="5476B7F8">
      <w:numFmt w:val="bullet"/>
      <w:lvlText w:val="•"/>
      <w:lvlJc w:val="left"/>
      <w:pPr>
        <w:ind w:left="3325" w:hanging="360"/>
      </w:pPr>
      <w:rPr>
        <w:rFonts w:hint="default"/>
        <w:lang w:val="en-US" w:eastAsia="en-US" w:bidi="ar-SA"/>
      </w:rPr>
    </w:lvl>
    <w:lvl w:ilvl="3" w:tplc="301AA392">
      <w:numFmt w:val="bullet"/>
      <w:lvlText w:val="•"/>
      <w:lvlJc w:val="left"/>
      <w:pPr>
        <w:ind w:left="4217" w:hanging="360"/>
      </w:pPr>
      <w:rPr>
        <w:rFonts w:hint="default"/>
        <w:lang w:val="en-US" w:eastAsia="en-US" w:bidi="ar-SA"/>
      </w:rPr>
    </w:lvl>
    <w:lvl w:ilvl="4" w:tplc="976C98D6">
      <w:numFmt w:val="bullet"/>
      <w:lvlText w:val="•"/>
      <w:lvlJc w:val="left"/>
      <w:pPr>
        <w:ind w:left="5110" w:hanging="360"/>
      </w:pPr>
      <w:rPr>
        <w:rFonts w:hint="default"/>
        <w:lang w:val="en-US" w:eastAsia="en-US" w:bidi="ar-SA"/>
      </w:rPr>
    </w:lvl>
    <w:lvl w:ilvl="5" w:tplc="F5AA11B6">
      <w:numFmt w:val="bullet"/>
      <w:lvlText w:val="•"/>
      <w:lvlJc w:val="left"/>
      <w:pPr>
        <w:ind w:left="6003" w:hanging="360"/>
      </w:pPr>
      <w:rPr>
        <w:rFonts w:hint="default"/>
        <w:lang w:val="en-US" w:eastAsia="en-US" w:bidi="ar-SA"/>
      </w:rPr>
    </w:lvl>
    <w:lvl w:ilvl="6" w:tplc="B8761B72">
      <w:numFmt w:val="bullet"/>
      <w:lvlText w:val="•"/>
      <w:lvlJc w:val="left"/>
      <w:pPr>
        <w:ind w:left="6895" w:hanging="360"/>
      </w:pPr>
      <w:rPr>
        <w:rFonts w:hint="default"/>
        <w:lang w:val="en-US" w:eastAsia="en-US" w:bidi="ar-SA"/>
      </w:rPr>
    </w:lvl>
    <w:lvl w:ilvl="7" w:tplc="6CA699A8">
      <w:numFmt w:val="bullet"/>
      <w:lvlText w:val="•"/>
      <w:lvlJc w:val="left"/>
      <w:pPr>
        <w:ind w:left="7788" w:hanging="360"/>
      </w:pPr>
      <w:rPr>
        <w:rFonts w:hint="default"/>
        <w:lang w:val="en-US" w:eastAsia="en-US" w:bidi="ar-SA"/>
      </w:rPr>
    </w:lvl>
    <w:lvl w:ilvl="8" w:tplc="6154335C">
      <w:numFmt w:val="bullet"/>
      <w:lvlText w:val="•"/>
      <w:lvlJc w:val="left"/>
      <w:pPr>
        <w:ind w:left="8681" w:hanging="360"/>
      </w:pPr>
      <w:rPr>
        <w:rFonts w:hint="default"/>
        <w:lang w:val="en-US" w:eastAsia="en-US" w:bidi="ar-SA"/>
      </w:rPr>
    </w:lvl>
  </w:abstractNum>
  <w:abstractNum w:abstractNumId="7">
    <w:nsid w:val="754E0F08"/>
    <w:multiLevelType w:val="hybridMultilevel"/>
    <w:tmpl w:val="CE204666"/>
    <w:lvl w:ilvl="0" w:tplc="0352C048">
      <w:numFmt w:val="bullet"/>
      <w:lvlText w:val=""/>
      <w:lvlJc w:val="left"/>
      <w:pPr>
        <w:ind w:left="1540" w:hanging="360"/>
      </w:pPr>
      <w:rPr>
        <w:rFonts w:ascii="Wingdings" w:eastAsia="Wingdings" w:hAnsi="Wingdings" w:cs="Wingdings" w:hint="default"/>
        <w:w w:val="100"/>
        <w:sz w:val="24"/>
        <w:szCs w:val="24"/>
        <w:lang w:val="en-US" w:eastAsia="en-US" w:bidi="ar-SA"/>
      </w:rPr>
    </w:lvl>
    <w:lvl w:ilvl="1" w:tplc="0F822E72">
      <w:numFmt w:val="bullet"/>
      <w:lvlText w:val="•"/>
      <w:lvlJc w:val="left"/>
      <w:pPr>
        <w:ind w:left="2432" w:hanging="360"/>
      </w:pPr>
      <w:rPr>
        <w:rFonts w:hint="default"/>
        <w:lang w:val="en-US" w:eastAsia="en-US" w:bidi="ar-SA"/>
      </w:rPr>
    </w:lvl>
    <w:lvl w:ilvl="2" w:tplc="35F42F94">
      <w:numFmt w:val="bullet"/>
      <w:lvlText w:val="•"/>
      <w:lvlJc w:val="left"/>
      <w:pPr>
        <w:ind w:left="3325" w:hanging="360"/>
      </w:pPr>
      <w:rPr>
        <w:rFonts w:hint="default"/>
        <w:lang w:val="en-US" w:eastAsia="en-US" w:bidi="ar-SA"/>
      </w:rPr>
    </w:lvl>
    <w:lvl w:ilvl="3" w:tplc="AD6A676A">
      <w:numFmt w:val="bullet"/>
      <w:lvlText w:val="•"/>
      <w:lvlJc w:val="left"/>
      <w:pPr>
        <w:ind w:left="4217" w:hanging="360"/>
      </w:pPr>
      <w:rPr>
        <w:rFonts w:hint="default"/>
        <w:lang w:val="en-US" w:eastAsia="en-US" w:bidi="ar-SA"/>
      </w:rPr>
    </w:lvl>
    <w:lvl w:ilvl="4" w:tplc="B86C81B8">
      <w:numFmt w:val="bullet"/>
      <w:lvlText w:val="•"/>
      <w:lvlJc w:val="left"/>
      <w:pPr>
        <w:ind w:left="5110" w:hanging="360"/>
      </w:pPr>
      <w:rPr>
        <w:rFonts w:hint="default"/>
        <w:lang w:val="en-US" w:eastAsia="en-US" w:bidi="ar-SA"/>
      </w:rPr>
    </w:lvl>
    <w:lvl w:ilvl="5" w:tplc="DD440E44">
      <w:numFmt w:val="bullet"/>
      <w:lvlText w:val="•"/>
      <w:lvlJc w:val="left"/>
      <w:pPr>
        <w:ind w:left="6003" w:hanging="360"/>
      </w:pPr>
      <w:rPr>
        <w:rFonts w:hint="default"/>
        <w:lang w:val="en-US" w:eastAsia="en-US" w:bidi="ar-SA"/>
      </w:rPr>
    </w:lvl>
    <w:lvl w:ilvl="6" w:tplc="BD3E9558">
      <w:numFmt w:val="bullet"/>
      <w:lvlText w:val="•"/>
      <w:lvlJc w:val="left"/>
      <w:pPr>
        <w:ind w:left="6895" w:hanging="360"/>
      </w:pPr>
      <w:rPr>
        <w:rFonts w:hint="default"/>
        <w:lang w:val="en-US" w:eastAsia="en-US" w:bidi="ar-SA"/>
      </w:rPr>
    </w:lvl>
    <w:lvl w:ilvl="7" w:tplc="CE6EF052">
      <w:numFmt w:val="bullet"/>
      <w:lvlText w:val="•"/>
      <w:lvlJc w:val="left"/>
      <w:pPr>
        <w:ind w:left="7788" w:hanging="360"/>
      </w:pPr>
      <w:rPr>
        <w:rFonts w:hint="default"/>
        <w:lang w:val="en-US" w:eastAsia="en-US" w:bidi="ar-SA"/>
      </w:rPr>
    </w:lvl>
    <w:lvl w:ilvl="8" w:tplc="24FAF658">
      <w:numFmt w:val="bullet"/>
      <w:lvlText w:val="•"/>
      <w:lvlJc w:val="left"/>
      <w:pPr>
        <w:ind w:left="8681" w:hanging="360"/>
      </w:pPr>
      <w:rPr>
        <w:rFonts w:hint="default"/>
        <w:lang w:val="en-US" w:eastAsia="en-US" w:bidi="ar-SA"/>
      </w:rPr>
    </w:lvl>
  </w:abstractNum>
  <w:abstractNum w:abstractNumId="8">
    <w:nsid w:val="75C1515D"/>
    <w:multiLevelType w:val="hybridMultilevel"/>
    <w:tmpl w:val="3C6091FC"/>
    <w:lvl w:ilvl="0" w:tplc="E25A3AF0">
      <w:start w:val="1"/>
      <w:numFmt w:val="decimal"/>
      <w:lvlText w:val="%1."/>
      <w:lvlJc w:val="left"/>
      <w:pPr>
        <w:ind w:left="1540" w:hanging="360"/>
      </w:pPr>
      <w:rPr>
        <w:rFonts w:ascii="Times New Roman" w:eastAsia="Times New Roman" w:hAnsi="Times New Roman" w:cs="Times New Roman" w:hint="default"/>
        <w:spacing w:val="-5"/>
        <w:w w:val="99"/>
        <w:sz w:val="24"/>
        <w:szCs w:val="24"/>
        <w:lang w:val="en-US" w:eastAsia="en-US" w:bidi="ar-SA"/>
      </w:rPr>
    </w:lvl>
    <w:lvl w:ilvl="1" w:tplc="7EE0FEA8">
      <w:start w:val="1"/>
      <w:numFmt w:val="decimal"/>
      <w:lvlText w:val="%2."/>
      <w:lvlJc w:val="left"/>
      <w:pPr>
        <w:ind w:left="502" w:hanging="360"/>
      </w:pPr>
      <w:rPr>
        <w:rFonts w:ascii="Times New Roman" w:eastAsia="Times New Roman" w:hAnsi="Times New Roman" w:cs="Times New Roman" w:hint="default"/>
        <w:spacing w:val="-10"/>
        <w:w w:val="99"/>
        <w:sz w:val="24"/>
        <w:szCs w:val="24"/>
        <w:lang w:val="en-US" w:eastAsia="en-US" w:bidi="ar-SA"/>
      </w:rPr>
    </w:lvl>
    <w:lvl w:ilvl="2" w:tplc="2ADA3C46">
      <w:numFmt w:val="bullet"/>
      <w:lvlText w:val="•"/>
      <w:lvlJc w:val="left"/>
      <w:pPr>
        <w:ind w:left="3440" w:hanging="360"/>
      </w:pPr>
      <w:rPr>
        <w:rFonts w:hint="default"/>
        <w:lang w:val="en-US" w:eastAsia="en-US" w:bidi="ar-SA"/>
      </w:rPr>
    </w:lvl>
    <w:lvl w:ilvl="3" w:tplc="C2A81E04">
      <w:numFmt w:val="bullet"/>
      <w:lvlText w:val="•"/>
      <w:lvlJc w:val="left"/>
      <w:pPr>
        <w:ind w:left="4318" w:hanging="360"/>
      </w:pPr>
      <w:rPr>
        <w:rFonts w:hint="default"/>
        <w:lang w:val="en-US" w:eastAsia="en-US" w:bidi="ar-SA"/>
      </w:rPr>
    </w:lvl>
    <w:lvl w:ilvl="4" w:tplc="F11EAC00">
      <w:numFmt w:val="bullet"/>
      <w:lvlText w:val="•"/>
      <w:lvlJc w:val="left"/>
      <w:pPr>
        <w:ind w:left="5196" w:hanging="360"/>
      </w:pPr>
      <w:rPr>
        <w:rFonts w:hint="default"/>
        <w:lang w:val="en-US" w:eastAsia="en-US" w:bidi="ar-SA"/>
      </w:rPr>
    </w:lvl>
    <w:lvl w:ilvl="5" w:tplc="1AD22FF6">
      <w:numFmt w:val="bullet"/>
      <w:lvlText w:val="•"/>
      <w:lvlJc w:val="left"/>
      <w:pPr>
        <w:ind w:left="6074" w:hanging="360"/>
      </w:pPr>
      <w:rPr>
        <w:rFonts w:hint="default"/>
        <w:lang w:val="en-US" w:eastAsia="en-US" w:bidi="ar-SA"/>
      </w:rPr>
    </w:lvl>
    <w:lvl w:ilvl="6" w:tplc="61A44010">
      <w:numFmt w:val="bullet"/>
      <w:lvlText w:val="•"/>
      <w:lvlJc w:val="left"/>
      <w:pPr>
        <w:ind w:left="6953" w:hanging="360"/>
      </w:pPr>
      <w:rPr>
        <w:rFonts w:hint="default"/>
        <w:lang w:val="en-US" w:eastAsia="en-US" w:bidi="ar-SA"/>
      </w:rPr>
    </w:lvl>
    <w:lvl w:ilvl="7" w:tplc="32DEBF4E">
      <w:numFmt w:val="bullet"/>
      <w:lvlText w:val="•"/>
      <w:lvlJc w:val="left"/>
      <w:pPr>
        <w:ind w:left="7831" w:hanging="360"/>
      </w:pPr>
      <w:rPr>
        <w:rFonts w:hint="default"/>
        <w:lang w:val="en-US" w:eastAsia="en-US" w:bidi="ar-SA"/>
      </w:rPr>
    </w:lvl>
    <w:lvl w:ilvl="8" w:tplc="915C097C">
      <w:numFmt w:val="bullet"/>
      <w:lvlText w:val="•"/>
      <w:lvlJc w:val="left"/>
      <w:pPr>
        <w:ind w:left="8709" w:hanging="360"/>
      </w:pPr>
      <w:rPr>
        <w:rFonts w:hint="default"/>
        <w:lang w:val="en-US" w:eastAsia="en-US" w:bidi="ar-SA"/>
      </w:rPr>
    </w:lvl>
  </w:abstractNum>
  <w:num w:numId="1">
    <w:abstractNumId w:val="5"/>
  </w:num>
  <w:num w:numId="2">
    <w:abstractNumId w:val="2"/>
  </w:num>
  <w:num w:numId="3">
    <w:abstractNumId w:val="8"/>
  </w:num>
  <w:num w:numId="4">
    <w:abstractNumId w:val="1"/>
  </w:num>
  <w:num w:numId="5">
    <w:abstractNumId w:val="4"/>
  </w:num>
  <w:num w:numId="6">
    <w:abstractNumId w:val="6"/>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24D1"/>
    <w:rsid w:val="00023A23"/>
    <w:rsid w:val="00131A2E"/>
    <w:rsid w:val="00162493"/>
    <w:rsid w:val="00162B8D"/>
    <w:rsid w:val="001B2D37"/>
    <w:rsid w:val="00312C93"/>
    <w:rsid w:val="00332178"/>
    <w:rsid w:val="00353F4C"/>
    <w:rsid w:val="004A386E"/>
    <w:rsid w:val="006424E2"/>
    <w:rsid w:val="00704EFE"/>
    <w:rsid w:val="0075112B"/>
    <w:rsid w:val="008224D1"/>
    <w:rsid w:val="00955E96"/>
    <w:rsid w:val="00B34A58"/>
    <w:rsid w:val="00B408A2"/>
    <w:rsid w:val="00BF65D9"/>
    <w:rsid w:val="00C56657"/>
    <w:rsid w:val="00D91FB2"/>
    <w:rsid w:val="00DE23BC"/>
    <w:rsid w:val="00F83F77"/>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23"/>
    <w:rPr>
      <w:rFonts w:eastAsiaTheme="minorEastAsia"/>
      <w:lang w:bidi="ar-SA"/>
    </w:rPr>
  </w:style>
  <w:style w:type="paragraph" w:styleId="Heading1">
    <w:name w:val="heading 1"/>
    <w:basedOn w:val="Normal"/>
    <w:link w:val="Heading1Char"/>
    <w:uiPriority w:val="1"/>
    <w:qFormat/>
    <w:rsid w:val="00023A23"/>
    <w:pPr>
      <w:widowControl w:val="0"/>
      <w:autoSpaceDE w:val="0"/>
      <w:autoSpaceDN w:val="0"/>
      <w:spacing w:after="0" w:line="240" w:lineRule="auto"/>
      <w:ind w:left="820"/>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A23"/>
    <w:pPr>
      <w:spacing w:after="0" w:line="240" w:lineRule="auto"/>
    </w:pPr>
    <w:rPr>
      <w:rFonts w:eastAsiaTheme="minorEastAsia"/>
      <w:lang w:bidi="ar-SA"/>
    </w:rPr>
  </w:style>
  <w:style w:type="character" w:customStyle="1" w:styleId="Heading1Char">
    <w:name w:val="Heading 1 Char"/>
    <w:basedOn w:val="DefaultParagraphFont"/>
    <w:link w:val="Heading1"/>
    <w:uiPriority w:val="1"/>
    <w:rsid w:val="00023A23"/>
    <w:rPr>
      <w:rFonts w:ascii="Times New Roman" w:eastAsia="Times New Roman" w:hAnsi="Times New Roman" w:cs="Times New Roman"/>
      <w:b/>
      <w:bCs/>
      <w:sz w:val="24"/>
      <w:szCs w:val="24"/>
      <w:u w:val="single" w:color="000000"/>
      <w:lang w:bidi="ar-SA"/>
    </w:rPr>
  </w:style>
  <w:style w:type="paragraph" w:styleId="BodyText">
    <w:name w:val="Body Text"/>
    <w:basedOn w:val="Normal"/>
    <w:link w:val="BodyTextChar"/>
    <w:uiPriority w:val="1"/>
    <w:qFormat/>
    <w:rsid w:val="00023A23"/>
    <w:pPr>
      <w:widowControl w:val="0"/>
      <w:autoSpaceDE w:val="0"/>
      <w:autoSpaceDN w:val="0"/>
      <w:spacing w:after="0" w:line="240" w:lineRule="auto"/>
      <w:ind w:left="15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3A23"/>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023A23"/>
    <w:pPr>
      <w:widowControl w:val="0"/>
      <w:autoSpaceDE w:val="0"/>
      <w:autoSpaceDN w:val="0"/>
      <w:spacing w:before="138" w:after="0" w:line="240" w:lineRule="auto"/>
      <w:ind w:left="1540" w:hanging="361"/>
    </w:pPr>
    <w:rPr>
      <w:rFonts w:ascii="Times New Roman" w:eastAsia="Times New Roman" w:hAnsi="Times New Roman" w:cs="Times New Roman"/>
    </w:rPr>
  </w:style>
  <w:style w:type="paragraph" w:customStyle="1" w:styleId="Default">
    <w:name w:val="Default"/>
    <w:rsid w:val="00955E96"/>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955E96"/>
    <w:pPr>
      <w:spacing w:after="0" w:line="240" w:lineRule="auto"/>
      <w:jc w:val="center"/>
    </w:pPr>
    <w:rPr>
      <w:rFonts w:ascii="Book Antiqua" w:eastAsia="Times New Roman" w:hAnsi="Book Antiqua" w:cs="Times New Roman"/>
      <w:b/>
      <w:bCs/>
      <w:sz w:val="24"/>
      <w:szCs w:val="24"/>
      <w:u w:val="single"/>
    </w:rPr>
  </w:style>
  <w:style w:type="character" w:customStyle="1" w:styleId="TitleChar">
    <w:name w:val="Title Char"/>
    <w:basedOn w:val="DefaultParagraphFont"/>
    <w:link w:val="Title"/>
    <w:rsid w:val="00955E96"/>
    <w:rPr>
      <w:rFonts w:ascii="Book Antiqua" w:eastAsia="Times New Roman" w:hAnsi="Book Antiqua" w:cs="Times New Roman"/>
      <w:b/>
      <w:bCs/>
      <w:sz w:val="24"/>
      <w:szCs w:val="24"/>
      <w:u w:val="single"/>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rameshyalla005@gmail.com</dc:creator>
  <cp:lastModifiedBy>C-20</cp:lastModifiedBy>
  <cp:revision>10</cp:revision>
  <dcterms:created xsi:type="dcterms:W3CDTF">2022-03-11T04:36:00Z</dcterms:created>
  <dcterms:modified xsi:type="dcterms:W3CDTF">2022-03-11T05:22:00Z</dcterms:modified>
</cp:coreProperties>
</file>